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BF348" w14:textId="1485B019" w:rsidR="002C6088" w:rsidRDefault="002C6088">
      <w:pPr>
        <w:pStyle w:val="Corpotesto"/>
        <w:spacing w:before="32"/>
        <w:rPr>
          <w:rFonts w:ascii="Times New Roman"/>
        </w:rPr>
      </w:pPr>
    </w:p>
    <w:p w14:paraId="307100E0" w14:textId="77777777" w:rsidR="002C6088" w:rsidRPr="00C0421F" w:rsidRDefault="00041D92">
      <w:pPr>
        <w:spacing w:before="1"/>
        <w:ind w:left="2239" w:right="2240"/>
        <w:jc w:val="center"/>
        <w:rPr>
          <w:rFonts w:ascii="Trebuchet MS"/>
          <w:b/>
          <w:color w:val="943634" w:themeColor="accent2" w:themeShade="BF"/>
          <w:sz w:val="18"/>
        </w:rPr>
      </w:pPr>
      <w:r w:rsidRPr="00C0421F">
        <w:rPr>
          <w:rFonts w:ascii="Trebuchet MS"/>
          <w:b/>
          <w:color w:val="943634" w:themeColor="accent2" w:themeShade="BF"/>
          <w:sz w:val="18"/>
        </w:rPr>
        <w:t>PROGRAMMA</w:t>
      </w:r>
      <w:r w:rsidRPr="00C0421F">
        <w:rPr>
          <w:rFonts w:ascii="Trebuchet MS"/>
          <w:b/>
          <w:color w:val="943634" w:themeColor="accent2" w:themeShade="BF"/>
          <w:spacing w:val="1"/>
          <w:sz w:val="18"/>
        </w:rPr>
        <w:t xml:space="preserve"> </w:t>
      </w:r>
      <w:r w:rsidRPr="00C0421F">
        <w:rPr>
          <w:rFonts w:ascii="Trebuchet MS"/>
          <w:b/>
          <w:color w:val="943634" w:themeColor="accent2" w:themeShade="BF"/>
          <w:sz w:val="18"/>
        </w:rPr>
        <w:t>ERASMUS+ - AZIONE</w:t>
      </w:r>
      <w:r w:rsidRPr="00C0421F">
        <w:rPr>
          <w:rFonts w:ascii="Trebuchet MS"/>
          <w:b/>
          <w:color w:val="943634" w:themeColor="accent2" w:themeShade="BF"/>
          <w:spacing w:val="-1"/>
          <w:sz w:val="18"/>
        </w:rPr>
        <w:t xml:space="preserve"> </w:t>
      </w:r>
      <w:r w:rsidRPr="00C0421F">
        <w:rPr>
          <w:rFonts w:ascii="Trebuchet MS"/>
          <w:b/>
          <w:color w:val="943634" w:themeColor="accent2" w:themeShade="BF"/>
          <w:spacing w:val="-2"/>
          <w:sz w:val="18"/>
        </w:rPr>
        <w:t>KA121</w:t>
      </w:r>
    </w:p>
    <w:p w14:paraId="7A3B648B" w14:textId="69AC246B" w:rsidR="002C6088" w:rsidRPr="00C0421F" w:rsidRDefault="00041D92">
      <w:pPr>
        <w:spacing w:before="28" w:line="273" w:lineRule="auto"/>
        <w:ind w:left="2238" w:right="2240"/>
        <w:jc w:val="center"/>
        <w:rPr>
          <w:rFonts w:ascii="Trebuchet MS" w:hAnsi="Trebuchet MS"/>
          <w:b/>
          <w:color w:val="943634" w:themeColor="accent2" w:themeShade="BF"/>
          <w:sz w:val="18"/>
        </w:rPr>
      </w:pPr>
      <w:r w:rsidRPr="00C0421F">
        <w:rPr>
          <w:rFonts w:ascii="Trebuchet MS" w:hAnsi="Trebuchet MS"/>
          <w:b/>
          <w:color w:val="943634" w:themeColor="accent2" w:themeShade="BF"/>
          <w:sz w:val="18"/>
        </w:rPr>
        <w:t>MOBILITÀ</w:t>
      </w:r>
      <w:r w:rsidRPr="00C0421F">
        <w:rPr>
          <w:rFonts w:ascii="Trebuchet MS" w:hAnsi="Trebuchet MS"/>
          <w:b/>
          <w:color w:val="943634" w:themeColor="accent2" w:themeShade="BF"/>
          <w:spacing w:val="-17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>INDIVIDUALE</w:t>
      </w:r>
      <w:r w:rsidRPr="00C0421F">
        <w:rPr>
          <w:rFonts w:ascii="Trebuchet MS" w:hAnsi="Trebuchet MS"/>
          <w:b/>
          <w:color w:val="943634" w:themeColor="accent2" w:themeShade="BF"/>
          <w:spacing w:val="-18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>AI</w:t>
      </w:r>
      <w:r w:rsidRPr="00C0421F">
        <w:rPr>
          <w:rFonts w:ascii="Trebuchet MS" w:hAnsi="Trebuchet MS"/>
          <w:b/>
          <w:color w:val="943634" w:themeColor="accent2" w:themeShade="BF"/>
          <w:spacing w:val="-19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>FINI</w:t>
      </w:r>
      <w:r w:rsidRPr="00C0421F">
        <w:rPr>
          <w:rFonts w:ascii="Trebuchet MS" w:hAnsi="Trebuchet MS"/>
          <w:b/>
          <w:color w:val="943634" w:themeColor="accent2" w:themeShade="BF"/>
          <w:spacing w:val="-19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>DELL’APPRENDIMENTO</w:t>
      </w:r>
      <w:r w:rsidRPr="00C0421F">
        <w:rPr>
          <w:rFonts w:ascii="Trebuchet MS" w:hAnsi="Trebuchet MS"/>
          <w:b/>
          <w:color w:val="943634" w:themeColor="accent2" w:themeShade="BF"/>
          <w:spacing w:val="-17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>-</w:t>
      </w:r>
      <w:r w:rsidRPr="00C0421F">
        <w:rPr>
          <w:rFonts w:ascii="Trebuchet MS" w:hAnsi="Trebuchet MS"/>
          <w:b/>
          <w:color w:val="943634" w:themeColor="accent2" w:themeShade="BF"/>
          <w:spacing w:val="-18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>AMBITO</w:t>
      </w:r>
      <w:r w:rsidRPr="00C0421F">
        <w:rPr>
          <w:rFonts w:ascii="Trebuchet MS" w:hAnsi="Trebuchet MS"/>
          <w:b/>
          <w:color w:val="943634" w:themeColor="accent2" w:themeShade="BF"/>
          <w:spacing w:val="-19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 xml:space="preserve">VET </w:t>
      </w:r>
      <w:r w:rsidR="00783E1E" w:rsidRPr="00C0421F">
        <w:rPr>
          <w:rFonts w:ascii="Trebuchet MS" w:hAnsi="Trebuchet MS"/>
          <w:b/>
          <w:color w:val="943634" w:themeColor="accent2" w:themeShade="BF"/>
          <w:sz w:val="18"/>
        </w:rPr>
        <w:t>V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 xml:space="preserve"> ANNUALITA’</w:t>
      </w:r>
      <w:r w:rsidRPr="00C0421F">
        <w:rPr>
          <w:rFonts w:ascii="Trebuchet MS" w:hAnsi="Trebuchet MS"/>
          <w:b/>
          <w:color w:val="943634" w:themeColor="accent2" w:themeShade="BF"/>
          <w:spacing w:val="-15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>ACCREDITAMENTO ERASMUS+</w:t>
      </w:r>
    </w:p>
    <w:p w14:paraId="538D1A29" w14:textId="416CC282" w:rsidR="002C6088" w:rsidRPr="00C0421F" w:rsidRDefault="00041D92">
      <w:pPr>
        <w:spacing w:line="205" w:lineRule="exact"/>
        <w:ind w:left="2239" w:right="2240"/>
        <w:jc w:val="center"/>
        <w:rPr>
          <w:rFonts w:ascii="Trebuchet MS" w:hAnsi="Trebuchet MS"/>
          <w:b/>
          <w:color w:val="943634" w:themeColor="accent2" w:themeShade="BF"/>
          <w:sz w:val="18"/>
        </w:rPr>
      </w:pPr>
      <w:r w:rsidRPr="00C0421F">
        <w:rPr>
          <w:rFonts w:ascii="Trebuchet MS" w:hAnsi="Trebuchet MS"/>
          <w:b/>
          <w:color w:val="943634" w:themeColor="accent2" w:themeShade="BF"/>
          <w:sz w:val="18"/>
        </w:rPr>
        <w:t>“ACCREDITAMENTO</w:t>
      </w:r>
      <w:r w:rsidRPr="00C0421F">
        <w:rPr>
          <w:rFonts w:ascii="Trebuchet MS" w:hAnsi="Trebuchet MS"/>
          <w:b/>
          <w:color w:val="943634" w:themeColor="accent2" w:themeShade="BF"/>
          <w:spacing w:val="-14"/>
          <w:sz w:val="18"/>
        </w:rPr>
        <w:t xml:space="preserve"> </w:t>
      </w:r>
      <w:r w:rsidR="00783E1E" w:rsidRPr="00C0421F">
        <w:rPr>
          <w:rFonts w:ascii="Trebuchet MS" w:hAnsi="Trebuchet MS"/>
          <w:b/>
          <w:color w:val="943634" w:themeColor="accent2" w:themeShade="BF"/>
          <w:sz w:val="18"/>
        </w:rPr>
        <w:t>Anci Umbria</w:t>
      </w:r>
      <w:r w:rsidRPr="00C0421F">
        <w:rPr>
          <w:rFonts w:ascii="Trebuchet MS" w:hAnsi="Trebuchet MS"/>
          <w:b/>
          <w:color w:val="943634" w:themeColor="accent2" w:themeShade="BF"/>
          <w:spacing w:val="-2"/>
          <w:sz w:val="18"/>
        </w:rPr>
        <w:t>”</w:t>
      </w:r>
    </w:p>
    <w:p w14:paraId="4208915F" w14:textId="324A6153" w:rsidR="002C6088" w:rsidRPr="00C0421F" w:rsidRDefault="00041D92" w:rsidP="313D4344">
      <w:pPr>
        <w:spacing w:before="29"/>
        <w:ind w:left="1" w:right="2"/>
        <w:jc w:val="center"/>
        <w:rPr>
          <w:rFonts w:ascii="Trebuchet MS" w:hAnsi="Trebuchet MS"/>
          <w:b/>
          <w:bCs/>
          <w:color w:val="943634" w:themeColor="accent2" w:themeShade="BF"/>
          <w:sz w:val="18"/>
          <w:szCs w:val="18"/>
        </w:rPr>
      </w:pPr>
      <w:r w:rsidRPr="313D4344">
        <w:rPr>
          <w:rFonts w:ascii="Trebuchet MS" w:hAnsi="Trebuchet MS"/>
          <w:b/>
          <w:color w:val="943634" w:themeColor="accent2" w:themeShade="BF"/>
          <w:sz w:val="18"/>
          <w:szCs w:val="18"/>
        </w:rPr>
        <w:t xml:space="preserve">Convenzione N° </w:t>
      </w:r>
      <w:r w:rsidR="00C0421F" w:rsidRPr="00C0421F">
        <w:rPr>
          <w:rFonts w:ascii="Century Gothic" w:hAnsi="Century Gothic"/>
          <w:b/>
          <w:bCs/>
          <w:color w:val="943634" w:themeColor="accent2" w:themeShade="BF"/>
          <w:sz w:val="18"/>
          <w:szCs w:val="18"/>
        </w:rPr>
        <w:t>2025-1-IT01-KA121-VET-000332312 CUP: I94C21000000006</w:t>
      </w:r>
    </w:p>
    <w:p w14:paraId="673185DC" w14:textId="7293BC1E" w:rsidR="002C6088" w:rsidRPr="00C0421F" w:rsidRDefault="002C6088">
      <w:pPr>
        <w:spacing w:before="29"/>
        <w:ind w:left="1" w:right="2"/>
        <w:jc w:val="center"/>
        <w:rPr>
          <w:rFonts w:ascii="Trebuchet MS" w:hAnsi="Trebuchet MS"/>
          <w:b/>
          <w:color w:val="943634" w:themeColor="accent2" w:themeShade="BF"/>
          <w:sz w:val="18"/>
          <w:szCs w:val="18"/>
        </w:rPr>
      </w:pPr>
    </w:p>
    <w:p w14:paraId="71E9497F" w14:textId="6DC19187" w:rsidR="002C6088" w:rsidRPr="00B2459B" w:rsidRDefault="00584739" w:rsidP="00584739">
      <w:pPr>
        <w:pStyle w:val="Corpotesto"/>
        <w:tabs>
          <w:tab w:val="left" w:pos="4572"/>
        </w:tabs>
        <w:rPr>
          <w:rFonts w:cstheme="minorBidi"/>
          <w:b/>
          <w:color w:val="943634" w:themeColor="accent2" w:themeShade="BF"/>
        </w:rPr>
      </w:pPr>
      <w:r w:rsidRPr="00B2459B">
        <w:rPr>
          <w:rFonts w:ascii="Trebuchet MS" w:hAnsi="Trebuchet MS"/>
          <w:b/>
          <w:color w:val="00AF50"/>
        </w:rPr>
        <w:t xml:space="preserve">                                     </w:t>
      </w:r>
    </w:p>
    <w:p w14:paraId="1DB581A7" w14:textId="77777777" w:rsidR="002C6088" w:rsidRPr="00B2459B" w:rsidRDefault="002C6088">
      <w:pPr>
        <w:pStyle w:val="Corpotesto"/>
        <w:spacing w:before="75"/>
        <w:rPr>
          <w:rFonts w:ascii="Trebuchet MS"/>
          <w:b/>
          <w:i/>
          <w:color w:val="943634" w:themeColor="accent2" w:themeShade="BF"/>
        </w:rPr>
      </w:pPr>
    </w:p>
    <w:p w14:paraId="7A75AA33" w14:textId="67614F76" w:rsidR="002F1E09" w:rsidRDefault="003B4CE2" w:rsidP="002F1E09">
      <w:pPr>
        <w:pStyle w:val="Nessunaspaziatura"/>
        <w:spacing w:line="276" w:lineRule="auto"/>
        <w:jc w:val="both"/>
      </w:pPr>
      <w:r w:rsidRPr="313D4344">
        <w:t xml:space="preserve">Nell’ottica di promuovere percorsi formativi di qualità e di facilitare l’ingresso dei propri studenti nel mondo del </w:t>
      </w:r>
      <w:r w:rsidR="00306216" w:rsidRPr="313D4344">
        <w:t xml:space="preserve">  </w:t>
      </w:r>
      <w:r w:rsidRPr="0063207F">
        <w:rPr>
          <w:color w:val="000000" w:themeColor="text1"/>
        </w:rPr>
        <w:t>lavoro</w:t>
      </w:r>
      <w:r w:rsidR="00306216" w:rsidRPr="0063207F">
        <w:rPr>
          <w:color w:val="000000" w:themeColor="text1"/>
        </w:rPr>
        <w:t xml:space="preserve"> </w:t>
      </w:r>
      <w:r w:rsidR="00E0647C">
        <w:rPr>
          <w:color w:val="000000" w:themeColor="text1"/>
        </w:rPr>
        <w:t>gli istituti</w:t>
      </w:r>
      <w:r w:rsidR="00306216" w:rsidRPr="0063207F">
        <w:rPr>
          <w:color w:val="000000" w:themeColor="text1"/>
        </w:rPr>
        <w:t xml:space="preserve"> </w:t>
      </w:r>
      <w:r w:rsidR="00306216" w:rsidRPr="313D4344">
        <w:t>I</w:t>
      </w:r>
      <w:r w:rsidR="00C52DAF" w:rsidRPr="313D4344">
        <w:t>TAS</w:t>
      </w:r>
      <w:r w:rsidR="00306216" w:rsidRPr="313D4344">
        <w:t xml:space="preserve"> </w:t>
      </w:r>
      <w:r w:rsidR="00AF59C6" w:rsidRPr="313D4344">
        <w:t xml:space="preserve">Giordano </w:t>
      </w:r>
      <w:r w:rsidR="00E0647C" w:rsidRPr="313D4344">
        <w:t>Bruno,</w:t>
      </w:r>
      <w:r w:rsidR="00E0647C">
        <w:t xml:space="preserve"> Casimiri Gualdo Tadino, </w:t>
      </w:r>
      <w:r w:rsidR="003B0400">
        <w:t>Istituto</w:t>
      </w:r>
      <w:r w:rsidR="00E0647C">
        <w:t xml:space="preserve"> Simone Beato di Cascia Fidati e l’ente di formazione </w:t>
      </w:r>
      <w:proofErr w:type="spellStart"/>
      <w:r w:rsidR="003B0400">
        <w:t>Tati</w:t>
      </w:r>
      <w:r w:rsidR="00C04DF8">
        <w:t>x</w:t>
      </w:r>
      <w:proofErr w:type="spellEnd"/>
      <w:r w:rsidR="003B0400">
        <w:t xml:space="preserve"> hanno</w:t>
      </w:r>
      <w:r w:rsidRPr="313D4344">
        <w:t xml:space="preserve"> aderito al Consorzio di mobilità del progetto Erasmus </w:t>
      </w:r>
      <w:r w:rsidR="00D92999" w:rsidRPr="313D4344">
        <w:t>N°</w:t>
      </w:r>
      <w:r w:rsidR="00892DF3" w:rsidRPr="313D4344">
        <w:rPr>
          <w:b/>
        </w:rPr>
        <w:t>2025-1-IT01-KA121-VET-000332312 CUP: I94C21000000006</w:t>
      </w:r>
      <w:r w:rsidR="00D92999" w:rsidRPr="313D4344">
        <w:t>,</w:t>
      </w:r>
      <w:r w:rsidRPr="313D4344">
        <w:t xml:space="preserve"> coordinato</w:t>
      </w:r>
      <w:r w:rsidR="003B0400">
        <w:t xml:space="preserve"> da</w:t>
      </w:r>
      <w:r w:rsidRPr="313D4344">
        <w:t xml:space="preserve"> </w:t>
      </w:r>
      <w:r w:rsidR="00892DF3" w:rsidRPr="313D4344">
        <w:t>Anci Umbria</w:t>
      </w:r>
      <w:r w:rsidRPr="313D4344">
        <w:t xml:space="preserve">. </w:t>
      </w:r>
    </w:p>
    <w:p w14:paraId="001F7643" w14:textId="51813AE2" w:rsidR="002F1E09" w:rsidRDefault="003B4CE2" w:rsidP="002F1E09">
      <w:pPr>
        <w:pStyle w:val="Nessunaspaziatura"/>
        <w:spacing w:line="276" w:lineRule="auto"/>
        <w:jc w:val="both"/>
        <w:rPr>
          <w:rFonts w:cstheme="minorHAnsi"/>
        </w:rPr>
      </w:pPr>
      <w:r w:rsidRPr="002F1E09">
        <w:rPr>
          <w:rFonts w:cstheme="minorHAnsi"/>
        </w:rPr>
        <w:t>Attraverso tale adesione,</w:t>
      </w:r>
      <w:r w:rsidR="003B0400">
        <w:rPr>
          <w:rFonts w:cstheme="minorHAnsi"/>
        </w:rPr>
        <w:t xml:space="preserve"> i membri </w:t>
      </w:r>
      <w:r w:rsidR="00BB182D">
        <w:rPr>
          <w:rFonts w:cstheme="minorHAnsi"/>
        </w:rPr>
        <w:t xml:space="preserve">consorziati </w:t>
      </w:r>
      <w:r w:rsidR="00BB182D" w:rsidRPr="002F1E09">
        <w:rPr>
          <w:rFonts w:cstheme="minorHAnsi"/>
        </w:rPr>
        <w:t>intendono</w:t>
      </w:r>
      <w:r w:rsidRPr="002F1E09">
        <w:rPr>
          <w:rFonts w:cstheme="minorHAnsi"/>
        </w:rPr>
        <w:t xml:space="preserve"> offrire ai propri </w:t>
      </w:r>
      <w:r w:rsidR="003B0400" w:rsidRPr="002F1E09">
        <w:rPr>
          <w:rFonts w:cstheme="minorHAnsi"/>
        </w:rPr>
        <w:t xml:space="preserve">diplomati </w:t>
      </w:r>
      <w:r w:rsidR="003B0400">
        <w:rPr>
          <w:rFonts w:cstheme="minorHAnsi"/>
        </w:rPr>
        <w:t xml:space="preserve">e discenti </w:t>
      </w:r>
      <w:r w:rsidRPr="002F1E09">
        <w:rPr>
          <w:rFonts w:cstheme="minorHAnsi"/>
        </w:rPr>
        <w:t>la possibilità di svolgere tirocini professionali all’estero presso realtà produttive e organizzative di diversi Paesi europei.</w:t>
      </w:r>
      <w:r w:rsidR="002F1E09">
        <w:rPr>
          <w:rFonts w:cstheme="minorHAnsi"/>
        </w:rPr>
        <w:t xml:space="preserve"> </w:t>
      </w:r>
    </w:p>
    <w:p w14:paraId="371009B2" w14:textId="6FA74C1A" w:rsidR="003B4CE2" w:rsidRPr="002F1E09" w:rsidRDefault="003B4CE2" w:rsidP="002F1E09">
      <w:pPr>
        <w:pStyle w:val="Nessunaspaziatura"/>
        <w:spacing w:line="276" w:lineRule="auto"/>
        <w:jc w:val="both"/>
        <w:rPr>
          <w:rFonts w:cstheme="minorHAnsi"/>
        </w:rPr>
      </w:pPr>
      <w:r w:rsidRPr="002F1E09">
        <w:rPr>
          <w:rFonts w:cstheme="minorHAnsi"/>
        </w:rPr>
        <w:t>L’assegnazione delle Borse di mobilità consente ai giovani di confrontarsi con contesti lavorativi internazionali, favorendo l’acquisizione di competenze tecniche avanzate e di competenze trasversali – comunicative, organizzative e relazionali – essenziali per una crescita personale e professionale completa.</w:t>
      </w:r>
    </w:p>
    <w:p w14:paraId="1F58B08E" w14:textId="0F9881E0" w:rsidR="002C6088" w:rsidRPr="002F1E09" w:rsidRDefault="002C6088" w:rsidP="00561548">
      <w:pPr>
        <w:pStyle w:val="Corpotesto"/>
        <w:spacing w:line="261" w:lineRule="auto"/>
        <w:ind w:left="140" w:right="138"/>
        <w:jc w:val="both"/>
        <w:rPr>
          <w:sz w:val="22"/>
          <w:szCs w:val="22"/>
        </w:rPr>
      </w:pPr>
    </w:p>
    <w:p w14:paraId="0F5CF551" w14:textId="77777777" w:rsidR="002C6088" w:rsidRPr="00BB182D" w:rsidRDefault="00041D92">
      <w:pPr>
        <w:ind w:left="2238" w:right="2241"/>
        <w:jc w:val="center"/>
        <w:rPr>
          <w:rFonts w:asciiTheme="minorHAnsi" w:hAnsiTheme="minorHAnsi" w:cstheme="minorHAnsi"/>
          <w:b/>
          <w:spacing w:val="-4"/>
          <w:szCs w:val="28"/>
        </w:rPr>
      </w:pPr>
      <w:r w:rsidRPr="00BB182D">
        <w:rPr>
          <w:rFonts w:asciiTheme="minorHAnsi" w:hAnsiTheme="minorHAnsi" w:cstheme="minorHAnsi"/>
          <w:b/>
          <w:spacing w:val="-4"/>
          <w:szCs w:val="28"/>
        </w:rPr>
        <w:t>Obiettivi</w:t>
      </w:r>
      <w:r w:rsidRPr="00BB182D">
        <w:rPr>
          <w:rFonts w:asciiTheme="minorHAnsi" w:hAnsiTheme="minorHAnsi" w:cstheme="minorHAnsi"/>
          <w:b/>
          <w:spacing w:val="-19"/>
          <w:szCs w:val="28"/>
        </w:rPr>
        <w:t xml:space="preserve"> </w:t>
      </w:r>
      <w:r w:rsidRPr="00BB182D">
        <w:rPr>
          <w:rFonts w:asciiTheme="minorHAnsi" w:hAnsiTheme="minorHAnsi" w:cstheme="minorHAnsi"/>
          <w:b/>
          <w:spacing w:val="-4"/>
          <w:szCs w:val="28"/>
        </w:rPr>
        <w:t>del</w:t>
      </w:r>
      <w:r w:rsidRPr="00BB182D">
        <w:rPr>
          <w:rFonts w:asciiTheme="minorHAnsi" w:hAnsiTheme="minorHAnsi" w:cstheme="minorHAnsi"/>
          <w:b/>
          <w:spacing w:val="-18"/>
          <w:szCs w:val="28"/>
        </w:rPr>
        <w:t xml:space="preserve"> </w:t>
      </w:r>
      <w:r w:rsidRPr="00BB182D">
        <w:rPr>
          <w:rFonts w:asciiTheme="minorHAnsi" w:hAnsiTheme="minorHAnsi" w:cstheme="minorHAnsi"/>
          <w:b/>
          <w:spacing w:val="-4"/>
          <w:szCs w:val="28"/>
        </w:rPr>
        <w:t>Progetto</w:t>
      </w:r>
    </w:p>
    <w:p w14:paraId="1E1BDF8A" w14:textId="77777777" w:rsidR="00A074C8" w:rsidRDefault="00A074C8">
      <w:pPr>
        <w:ind w:left="2238" w:right="2241"/>
        <w:jc w:val="center"/>
        <w:rPr>
          <w:rFonts w:ascii="Trebuchet MS"/>
          <w:b/>
          <w:sz w:val="18"/>
        </w:rPr>
      </w:pPr>
    </w:p>
    <w:p w14:paraId="0B85CB37" w14:textId="5C30DF26" w:rsidR="00BB182D" w:rsidRDefault="00BB182D" w:rsidP="7CE4EF96">
      <w:pPr>
        <w:pStyle w:val="Corpotesto"/>
        <w:spacing w:before="18" w:line="261" w:lineRule="auto"/>
        <w:ind w:left="140" w:right="136"/>
        <w:jc w:val="both"/>
        <w:rPr>
          <w:rFonts w:asciiTheme="minorHAnsi" w:hAnsiTheme="minorHAnsi" w:cstheme="minorBidi"/>
          <w:sz w:val="22"/>
          <w:szCs w:val="22"/>
        </w:rPr>
      </w:pPr>
      <w:r w:rsidRPr="7CE4EF96">
        <w:rPr>
          <w:rFonts w:asciiTheme="minorHAnsi" w:hAnsiTheme="minorHAnsi" w:cstheme="minorBidi"/>
          <w:sz w:val="22"/>
          <w:szCs w:val="22"/>
        </w:rPr>
        <w:t xml:space="preserve">Il progetto mira a rispondere alla carenza di diplomati con competenze digitali e crossmediali nel settore della digitalizzazione d’impresa e dell’e-commerce, formando giovani qualificati per soddisfare la domanda delle imprese umbre. Sono previste n. </w:t>
      </w:r>
      <w:proofErr w:type="gramStart"/>
      <w:r w:rsidR="00C02571">
        <w:rPr>
          <w:rFonts w:asciiTheme="minorHAnsi" w:hAnsiTheme="minorHAnsi" w:cstheme="minorBidi"/>
          <w:b/>
          <w:bCs/>
          <w:sz w:val="22"/>
          <w:szCs w:val="22"/>
        </w:rPr>
        <w:t xml:space="preserve">30 </w:t>
      </w:r>
      <w:r w:rsidR="00224A0E" w:rsidRPr="7CE4EF96">
        <w:rPr>
          <w:rFonts w:asciiTheme="minorHAnsi" w:hAnsiTheme="minorHAnsi" w:cstheme="minorBidi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borse</w:t>
      </w:r>
      <w:proofErr w:type="gramEnd"/>
      <w:r w:rsidRPr="7CE4EF96">
        <w:rPr>
          <w:rFonts w:asciiTheme="minorHAnsi" w:hAnsiTheme="minorHAnsi" w:cstheme="minorBidi"/>
          <w:sz w:val="22"/>
          <w:szCs w:val="22"/>
        </w:rPr>
        <w:t xml:space="preserve"> di mobilità della durata di 122 giorni (120 giorni di attività + 2 giorni di viaggio</w:t>
      </w:r>
      <w:r w:rsidR="00224A0E" w:rsidRPr="7CE4EF96">
        <w:rPr>
          <w:rFonts w:asciiTheme="minorHAnsi" w:hAnsiTheme="minorHAnsi" w:cstheme="minorBidi"/>
          <w:sz w:val="22"/>
          <w:szCs w:val="22"/>
        </w:rPr>
        <w:t>) e di 92 giorni (90 giorni di attività + 2 giorni di viaggio)</w:t>
      </w:r>
      <w:r w:rsidRPr="7CE4EF96">
        <w:rPr>
          <w:rFonts w:asciiTheme="minorHAnsi" w:hAnsiTheme="minorHAnsi" w:cstheme="minorBidi"/>
          <w:sz w:val="22"/>
          <w:szCs w:val="22"/>
        </w:rPr>
        <w:t xml:space="preserve"> Le esperienze di internship transnazionale e soggiorni in Paesi europei permetteranno ai neodiplomati di acquisire soft skills quali adattabilità, team working, competenze linguistiche e digitali.</w:t>
      </w:r>
    </w:p>
    <w:p w14:paraId="18456116" w14:textId="7406E8BF" w:rsidR="00BB182D" w:rsidRDefault="00BB182D" w:rsidP="00BB182D">
      <w:pPr>
        <w:pStyle w:val="Corpotesto"/>
        <w:spacing w:before="18" w:line="261" w:lineRule="auto"/>
        <w:ind w:left="140" w:right="13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B182D">
        <w:rPr>
          <w:rFonts w:asciiTheme="minorHAnsi" w:hAnsiTheme="minorHAnsi" w:cstheme="minorHAnsi"/>
          <w:b/>
          <w:bCs/>
          <w:sz w:val="22"/>
          <w:szCs w:val="22"/>
        </w:rPr>
        <w:t>Partner del consorzio</w:t>
      </w:r>
    </w:p>
    <w:p w14:paraId="532F43E9" w14:textId="5264BA9E" w:rsidR="00BB182D" w:rsidRDefault="00BB182D" w:rsidP="00BB182D">
      <w:pPr>
        <w:pStyle w:val="Corpotesto"/>
        <w:numPr>
          <w:ilvl w:val="0"/>
          <w:numId w:val="9"/>
        </w:numPr>
        <w:spacing w:before="18" w:line="261" w:lineRule="auto"/>
        <w:ind w:right="136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Istituto Giordano Bruno;</w:t>
      </w:r>
    </w:p>
    <w:p w14:paraId="72DADE85" w14:textId="7D581C62" w:rsidR="00BB182D" w:rsidRDefault="00BB182D" w:rsidP="00BB182D">
      <w:pPr>
        <w:pStyle w:val="Corpotesto"/>
        <w:numPr>
          <w:ilvl w:val="0"/>
          <w:numId w:val="9"/>
        </w:numPr>
        <w:spacing w:before="18" w:line="261" w:lineRule="auto"/>
        <w:ind w:right="136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Istituto Simone Fidati di Cascia;</w:t>
      </w:r>
    </w:p>
    <w:p w14:paraId="5047AEAA" w14:textId="3845C567" w:rsidR="00BB182D" w:rsidRDefault="00BB182D" w:rsidP="00BB182D">
      <w:pPr>
        <w:pStyle w:val="Corpotesto"/>
        <w:numPr>
          <w:ilvl w:val="0"/>
          <w:numId w:val="9"/>
        </w:numPr>
        <w:spacing w:before="18" w:line="261" w:lineRule="auto"/>
        <w:ind w:right="136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Istituto Casimiri Gualdo Tardino;</w:t>
      </w:r>
    </w:p>
    <w:p w14:paraId="344572AD" w14:textId="2F20015C" w:rsidR="00BB182D" w:rsidRDefault="00BB182D" w:rsidP="00BB182D">
      <w:pPr>
        <w:pStyle w:val="Corpotesto"/>
        <w:numPr>
          <w:ilvl w:val="0"/>
          <w:numId w:val="9"/>
        </w:numPr>
        <w:spacing w:before="18" w:line="261" w:lineRule="auto"/>
        <w:ind w:right="136"/>
        <w:rPr>
          <w:rFonts w:asciiTheme="minorHAnsi" w:hAnsiTheme="minorHAnsi" w:cstheme="minorHAnsi"/>
          <w:b/>
          <w:bCs/>
          <w:sz w:val="22"/>
          <w:szCs w:val="22"/>
        </w:rPr>
      </w:pPr>
      <w:r w:rsidRPr="7CE4EF96">
        <w:rPr>
          <w:rFonts w:asciiTheme="minorHAnsi" w:hAnsiTheme="minorHAnsi" w:cstheme="minorBidi"/>
          <w:b/>
          <w:bCs/>
          <w:sz w:val="22"/>
          <w:szCs w:val="22"/>
        </w:rPr>
        <w:t xml:space="preserve">Ente </w:t>
      </w:r>
      <w:proofErr w:type="spellStart"/>
      <w:r w:rsidRPr="7CE4EF96">
        <w:rPr>
          <w:rFonts w:asciiTheme="minorHAnsi" w:hAnsiTheme="minorHAnsi" w:cstheme="minorBidi"/>
          <w:b/>
          <w:bCs/>
          <w:sz w:val="22"/>
          <w:szCs w:val="22"/>
        </w:rPr>
        <w:t>Tat</w:t>
      </w:r>
      <w:r w:rsidR="0019749C">
        <w:rPr>
          <w:rFonts w:asciiTheme="minorHAnsi" w:hAnsiTheme="minorHAnsi" w:cstheme="minorBidi"/>
          <w:b/>
          <w:bCs/>
          <w:sz w:val="22"/>
          <w:szCs w:val="22"/>
        </w:rPr>
        <w:t>ix</w:t>
      </w:r>
      <w:proofErr w:type="spellEnd"/>
      <w:r w:rsidR="00801A2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19749C">
        <w:rPr>
          <w:rFonts w:asciiTheme="minorHAnsi" w:hAnsiTheme="minorHAnsi" w:cstheme="minorBidi"/>
          <w:b/>
          <w:bCs/>
          <w:sz w:val="22"/>
          <w:szCs w:val="22"/>
        </w:rPr>
        <w:t>natura intelligence</w:t>
      </w:r>
      <w:r w:rsidRPr="7CE4EF96">
        <w:rPr>
          <w:rFonts w:asciiTheme="minorHAnsi" w:hAnsiTheme="minorHAnsi" w:cstheme="minorBidi"/>
          <w:b/>
          <w:bCs/>
          <w:sz w:val="22"/>
          <w:szCs w:val="22"/>
        </w:rPr>
        <w:t>;</w:t>
      </w:r>
    </w:p>
    <w:p w14:paraId="2282804D" w14:textId="77777777" w:rsidR="002C6088" w:rsidRDefault="002C6088">
      <w:pPr>
        <w:pStyle w:val="Corpotesto"/>
        <w:spacing w:before="32"/>
      </w:pPr>
    </w:p>
    <w:p w14:paraId="31D900F7" w14:textId="75E9B1A5" w:rsidR="00474233" w:rsidRPr="002F1E09" w:rsidRDefault="00474233" w:rsidP="00474233">
      <w:pPr>
        <w:ind w:left="2238" w:right="2241"/>
        <w:jc w:val="center"/>
        <w:rPr>
          <w:rFonts w:ascii="Trebuchet MS"/>
          <w:b/>
          <w:spacing w:val="-4"/>
          <w:szCs w:val="28"/>
        </w:rPr>
      </w:pPr>
      <w:r w:rsidRPr="002F1E09">
        <w:rPr>
          <w:rFonts w:ascii="Trebuchet MS"/>
          <w:b/>
          <w:spacing w:val="-4"/>
          <w:szCs w:val="28"/>
        </w:rPr>
        <w:t xml:space="preserve">Requisiti di </w:t>
      </w:r>
      <w:r w:rsidRPr="00BB182D">
        <w:rPr>
          <w:rFonts w:asciiTheme="minorHAnsi" w:hAnsiTheme="minorHAnsi" w:cstheme="minorHAnsi"/>
          <w:b/>
          <w:spacing w:val="-4"/>
          <w:szCs w:val="28"/>
        </w:rPr>
        <w:t>partecipazione</w:t>
      </w:r>
    </w:p>
    <w:p w14:paraId="57078328" w14:textId="77777777" w:rsidR="00474233" w:rsidRPr="002F1E09" w:rsidRDefault="00474233" w:rsidP="00474233">
      <w:pPr>
        <w:pStyle w:val="NormaleWeb"/>
        <w:shd w:val="clear" w:color="auto" w:fill="FFFFFF"/>
        <w:ind w:right="-1"/>
        <w:jc w:val="both"/>
        <w:rPr>
          <w:rFonts w:asciiTheme="minorHAnsi" w:eastAsia="Tahoma" w:hAnsiTheme="minorHAnsi" w:cstheme="minorHAnsi"/>
          <w:sz w:val="22"/>
          <w:szCs w:val="22"/>
          <w:lang w:eastAsia="en-US"/>
        </w:rPr>
      </w:pPr>
      <w:r w:rsidRPr="7CE4EF96">
        <w:rPr>
          <w:rFonts w:asciiTheme="minorHAnsi" w:eastAsia="Tahoma" w:hAnsiTheme="minorHAnsi" w:cstheme="minorBidi"/>
          <w:sz w:val="22"/>
          <w:szCs w:val="22"/>
          <w:lang w:eastAsia="en-US"/>
        </w:rPr>
        <w:t>La possibilità di candidarsi è riservata a coloro che, dalla data di presentazione della domanda e fino al termine del programma di mobilità, soddisfano i seguenti requisiti:</w:t>
      </w:r>
    </w:p>
    <w:p w14:paraId="79EA8E18" w14:textId="2E0CCF8C" w:rsidR="0F7E5399" w:rsidRDefault="0F7E5399" w:rsidP="7CE4EF96">
      <w:pPr>
        <w:pStyle w:val="NormaleWeb"/>
        <w:numPr>
          <w:ilvl w:val="0"/>
          <w:numId w:val="6"/>
        </w:numPr>
        <w:shd w:val="clear" w:color="auto" w:fill="FFFFFF" w:themeFill="background1"/>
        <w:ind w:right="-1"/>
        <w:jc w:val="both"/>
        <w:rPr>
          <w:rFonts w:asciiTheme="minorHAnsi" w:eastAsia="Tahoma" w:hAnsiTheme="minorHAnsi" w:cstheme="minorBidi"/>
          <w:sz w:val="22"/>
          <w:szCs w:val="22"/>
          <w:lang w:eastAsia="en-US"/>
        </w:rPr>
      </w:pPr>
      <w:r w:rsidRPr="7CE4EF96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Il progetto è destinato a </w:t>
      </w:r>
      <w:proofErr w:type="gramStart"/>
      <w:r w:rsidR="000C73AC">
        <w:rPr>
          <w:rFonts w:ascii="Aptos" w:eastAsia="Aptos" w:hAnsi="Aptos" w:cs="Aptos"/>
          <w:b/>
          <w:bCs/>
          <w:i/>
          <w:iCs/>
          <w:color w:val="242424"/>
          <w:sz w:val="22"/>
          <w:szCs w:val="22"/>
        </w:rPr>
        <w:t xml:space="preserve">30 </w:t>
      </w:r>
      <w:r w:rsidRPr="7CE4EF96">
        <w:rPr>
          <w:rFonts w:ascii="Aptos" w:eastAsia="Aptos" w:hAnsi="Aptos" w:cs="Aptos"/>
          <w:b/>
          <w:bCs/>
          <w:i/>
          <w:iCs/>
          <w:color w:val="242424"/>
          <w:sz w:val="22"/>
          <w:szCs w:val="22"/>
        </w:rPr>
        <w:t xml:space="preserve"> </w:t>
      </w:r>
      <w:r w:rsidRPr="7CE4EF96">
        <w:rPr>
          <w:rFonts w:ascii="Aptos" w:eastAsia="Aptos" w:hAnsi="Aptos" w:cs="Aptos"/>
          <w:i/>
          <w:iCs/>
          <w:color w:val="242424"/>
          <w:sz w:val="22"/>
          <w:szCs w:val="22"/>
        </w:rPr>
        <w:t>giovani</w:t>
      </w:r>
      <w:proofErr w:type="gramEnd"/>
      <w:r w:rsidRPr="7CE4EF96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 che, al momento della candidatura e fino al termine della mobilità, siano:</w:t>
      </w:r>
    </w:p>
    <w:p w14:paraId="3303D6CF" w14:textId="04D3BA9E" w:rsidR="0F7E5399" w:rsidRDefault="0F7E5399" w:rsidP="7CE4EF96">
      <w:pPr>
        <w:pStyle w:val="Paragrafoelenco"/>
        <w:numPr>
          <w:ilvl w:val="0"/>
          <w:numId w:val="6"/>
        </w:numPr>
        <w:shd w:val="clear" w:color="auto" w:fill="FFFFFF" w:themeFill="background1"/>
        <w:rPr>
          <w:rFonts w:ascii="Aptos" w:eastAsia="Aptos" w:hAnsi="Aptos" w:cs="Aptos"/>
          <w:i/>
          <w:iCs/>
          <w:color w:val="242424"/>
        </w:rPr>
      </w:pPr>
      <w:r w:rsidRPr="7CE4EF96">
        <w:rPr>
          <w:rFonts w:ascii="Aptos" w:eastAsia="Aptos" w:hAnsi="Aptos" w:cs="Aptos"/>
          <w:i/>
          <w:iCs/>
          <w:color w:val="242424"/>
        </w:rPr>
        <w:t>• Diplomati o diplomandi presso gli istituti scolastici appartenenti al Consorzio di Mobilità, conseguito non oltre 12 mesi antecedenti la partenza;</w:t>
      </w:r>
    </w:p>
    <w:p w14:paraId="388D5907" w14:textId="119295EE" w:rsidR="0F7E5399" w:rsidRDefault="0F7E5399" w:rsidP="7CE4EF96">
      <w:pPr>
        <w:pStyle w:val="Paragrafoelenco"/>
        <w:numPr>
          <w:ilvl w:val="0"/>
          <w:numId w:val="6"/>
        </w:numPr>
        <w:shd w:val="clear" w:color="auto" w:fill="FFFFFF" w:themeFill="background1"/>
        <w:rPr>
          <w:rFonts w:ascii="Aptos" w:eastAsia="Aptos" w:hAnsi="Aptos" w:cs="Aptos"/>
          <w:i/>
          <w:iCs/>
          <w:color w:val="242424"/>
        </w:rPr>
      </w:pPr>
      <w:r w:rsidRPr="7CE4EF96">
        <w:rPr>
          <w:rFonts w:ascii="Aptos" w:eastAsia="Aptos" w:hAnsi="Aptos" w:cs="Aptos"/>
          <w:i/>
          <w:iCs/>
          <w:color w:val="242424"/>
        </w:rPr>
        <w:lastRenderedPageBreak/>
        <w:t>• studenti inseriti in un percorso di istruzione e formazione professionale iniziale (IVET);</w:t>
      </w:r>
    </w:p>
    <w:p w14:paraId="6D27E04B" w14:textId="610B35B1" w:rsidR="0F7E5399" w:rsidRDefault="0F7E5399" w:rsidP="7CE4EF96">
      <w:pPr>
        <w:pStyle w:val="Paragrafoelenco"/>
        <w:numPr>
          <w:ilvl w:val="0"/>
          <w:numId w:val="6"/>
        </w:numPr>
        <w:shd w:val="clear" w:color="auto" w:fill="FFFFFF" w:themeFill="background1"/>
        <w:rPr>
          <w:rFonts w:ascii="Aptos" w:eastAsia="Aptos" w:hAnsi="Aptos" w:cs="Aptos"/>
          <w:i/>
          <w:iCs/>
          <w:color w:val="242424"/>
        </w:rPr>
      </w:pPr>
      <w:r w:rsidRPr="7CE4EF96">
        <w:rPr>
          <w:rFonts w:ascii="Aptos" w:eastAsia="Aptos" w:hAnsi="Aptos" w:cs="Aptos"/>
          <w:i/>
          <w:iCs/>
          <w:color w:val="242424"/>
        </w:rPr>
        <w:t>• discenti inseriti in un percorso di istruzione e formazione professionale continua (CVET);</w:t>
      </w:r>
    </w:p>
    <w:p w14:paraId="626644F9" w14:textId="5BB87A82" w:rsidR="0F7E5399" w:rsidRDefault="0F7E5399" w:rsidP="7CE4EF96">
      <w:pPr>
        <w:pStyle w:val="Paragrafoelenco"/>
        <w:numPr>
          <w:ilvl w:val="0"/>
          <w:numId w:val="6"/>
        </w:numPr>
        <w:shd w:val="clear" w:color="auto" w:fill="FFFFFF" w:themeFill="background1"/>
        <w:rPr>
          <w:rFonts w:ascii="Aptos" w:eastAsia="Aptos" w:hAnsi="Aptos" w:cs="Aptos"/>
          <w:i/>
          <w:iCs/>
          <w:color w:val="242424"/>
        </w:rPr>
      </w:pPr>
      <w:r w:rsidRPr="7CE4EF96">
        <w:rPr>
          <w:rFonts w:ascii="Aptos" w:eastAsia="Aptos" w:hAnsi="Aptos" w:cs="Aptos"/>
          <w:i/>
          <w:iCs/>
          <w:color w:val="242424"/>
        </w:rPr>
        <w:t>• apprendisti (Primo e secondo livello - D.lgs. 81/2015);</w:t>
      </w:r>
    </w:p>
    <w:p w14:paraId="2F2CDE97" w14:textId="09B0B08E" w:rsidR="7CE4EF96" w:rsidRPr="002D3D29" w:rsidRDefault="0F7E5399" w:rsidP="002D3D29">
      <w:pPr>
        <w:pStyle w:val="Paragrafoelenco"/>
        <w:numPr>
          <w:ilvl w:val="0"/>
          <w:numId w:val="6"/>
        </w:numPr>
        <w:shd w:val="clear" w:color="auto" w:fill="FFFFFF" w:themeFill="background1"/>
        <w:rPr>
          <w:rFonts w:ascii="Aptos" w:eastAsia="Aptos" w:hAnsi="Aptos" w:cs="Aptos"/>
          <w:i/>
          <w:iCs/>
          <w:color w:val="242424"/>
        </w:rPr>
      </w:pPr>
      <w:r w:rsidRPr="7CE4EF96">
        <w:rPr>
          <w:rFonts w:ascii="Aptos" w:eastAsia="Aptos" w:hAnsi="Aptos" w:cs="Aptos"/>
          <w:i/>
          <w:iCs/>
          <w:color w:val="242424"/>
        </w:rPr>
        <w:t>• diplomati e qualificati (anche ex apprendisti) di una scuola o organismo di formazione professionale entro i 12 mesi dall’ottenimento del diploma/qualifica</w:t>
      </w:r>
      <w:r w:rsidR="0019749C">
        <w:rPr>
          <w:rFonts w:ascii="Aptos" w:eastAsia="Aptos" w:hAnsi="Aptos" w:cs="Aptos"/>
          <w:i/>
          <w:iCs/>
          <w:color w:val="242424"/>
        </w:rPr>
        <w:t>.</w:t>
      </w:r>
    </w:p>
    <w:p w14:paraId="06BB4A1F" w14:textId="43EDFA71" w:rsidR="002C6088" w:rsidRPr="002F1E09" w:rsidRDefault="00474233" w:rsidP="00A074C8">
      <w:pPr>
        <w:pStyle w:val="NormaleWeb"/>
        <w:shd w:val="clear" w:color="auto" w:fill="FFFFFF" w:themeFill="background1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7CE4EF96">
        <w:rPr>
          <w:rFonts w:asciiTheme="minorHAnsi" w:eastAsia="Tahoma" w:hAnsiTheme="minorHAnsi" w:cstheme="minorBidi"/>
          <w:sz w:val="22"/>
          <w:szCs w:val="22"/>
          <w:lang w:eastAsia="en-US"/>
        </w:rPr>
        <w:t xml:space="preserve">NB. I requisiti ai punti 3 e 4 devono permanere per tutta la durata della mobilità. In caso di modifica dello status del partecipante, questo è tenuto a darne pronta notizia al coordinatore di progetto. </w:t>
      </w:r>
    </w:p>
    <w:p w14:paraId="2C012BF4" w14:textId="1028DC4E" w:rsidR="6B3AD131" w:rsidRDefault="6B3AD131" w:rsidP="7CE4EF96">
      <w:pPr>
        <w:shd w:val="clear" w:color="auto" w:fill="FFFFFF" w:themeFill="background1"/>
      </w:pPr>
      <w:r w:rsidRPr="7CE4EF96">
        <w:rPr>
          <w:rFonts w:ascii="Aptos" w:eastAsia="Aptos" w:hAnsi="Aptos" w:cs="Aptos"/>
          <w:b/>
          <w:bCs/>
          <w:color w:val="242424"/>
        </w:rPr>
        <w:t>NON POTRANNO PRESENTARE DOMANDA DI PARTECIPAZIONE AL PROGETTO ERASMUS</w:t>
      </w:r>
    </w:p>
    <w:p w14:paraId="09FB2752" w14:textId="25A254E9" w:rsidR="6B3AD131" w:rsidRDefault="6B3AD131" w:rsidP="7CE4EF96">
      <w:pPr>
        <w:shd w:val="clear" w:color="auto" w:fill="FFFFFF" w:themeFill="background1"/>
      </w:pPr>
      <w:r w:rsidRPr="7CE4EF96">
        <w:rPr>
          <w:rFonts w:ascii="Aptos" w:eastAsia="Aptos" w:hAnsi="Aptos" w:cs="Aptos"/>
          <w:i/>
          <w:iCs/>
          <w:color w:val="242424"/>
        </w:rPr>
        <w:t>• inoccupati, cioè coloro che non hanno mai svolto attività lavorativa e sono alla ricerca di una prima occupazione;</w:t>
      </w:r>
    </w:p>
    <w:p w14:paraId="16C14777" w14:textId="472C09A6" w:rsidR="6B3AD131" w:rsidRDefault="6B3AD131" w:rsidP="7CE4EF96">
      <w:pPr>
        <w:shd w:val="clear" w:color="auto" w:fill="FFFFFF" w:themeFill="background1"/>
      </w:pPr>
      <w:r w:rsidRPr="7CE4EF96">
        <w:rPr>
          <w:rFonts w:ascii="Aptos" w:eastAsia="Aptos" w:hAnsi="Aptos" w:cs="Aptos"/>
          <w:i/>
          <w:iCs/>
          <w:color w:val="242424"/>
        </w:rPr>
        <w:t>• inattivi, cioè coloro che non hanno lavoro e non cercano un’occupazione;</w:t>
      </w:r>
    </w:p>
    <w:p w14:paraId="130F93B5" w14:textId="2C6D61F0" w:rsidR="6B3AD131" w:rsidRDefault="6B3AD131" w:rsidP="7CE4EF96">
      <w:pPr>
        <w:shd w:val="clear" w:color="auto" w:fill="FFFFFF" w:themeFill="background1"/>
      </w:pPr>
      <w:r w:rsidRPr="7CE4EF96">
        <w:rPr>
          <w:rFonts w:ascii="Aptos" w:eastAsia="Aptos" w:hAnsi="Aptos" w:cs="Aptos"/>
          <w:i/>
          <w:iCs/>
          <w:color w:val="242424"/>
        </w:rPr>
        <w:t xml:space="preserve">• NEET (Not in </w:t>
      </w:r>
      <w:proofErr w:type="spellStart"/>
      <w:r w:rsidRPr="7CE4EF96">
        <w:rPr>
          <w:rFonts w:ascii="Aptos" w:eastAsia="Aptos" w:hAnsi="Aptos" w:cs="Aptos"/>
          <w:i/>
          <w:iCs/>
          <w:color w:val="242424"/>
        </w:rPr>
        <w:t>Education</w:t>
      </w:r>
      <w:proofErr w:type="spellEnd"/>
      <w:r w:rsidRPr="7CE4EF96">
        <w:rPr>
          <w:rFonts w:ascii="Aptos" w:eastAsia="Aptos" w:hAnsi="Aptos" w:cs="Aptos"/>
          <w:i/>
          <w:iCs/>
          <w:color w:val="242424"/>
        </w:rPr>
        <w:t xml:space="preserve">, </w:t>
      </w:r>
      <w:proofErr w:type="spellStart"/>
      <w:r w:rsidRPr="7CE4EF96">
        <w:rPr>
          <w:rFonts w:ascii="Aptos" w:eastAsia="Aptos" w:hAnsi="Aptos" w:cs="Aptos"/>
          <w:i/>
          <w:iCs/>
          <w:color w:val="242424"/>
        </w:rPr>
        <w:t>Employment</w:t>
      </w:r>
      <w:proofErr w:type="spellEnd"/>
      <w:r w:rsidRPr="7CE4EF96">
        <w:rPr>
          <w:rFonts w:ascii="Aptos" w:eastAsia="Aptos" w:hAnsi="Aptos" w:cs="Aptos"/>
          <w:i/>
          <w:iCs/>
          <w:color w:val="242424"/>
        </w:rPr>
        <w:t xml:space="preserve"> or Training), cioè i giovani tra i 15 e i 29 anni che non lavorano, non studiano e non si formano;</w:t>
      </w:r>
    </w:p>
    <w:p w14:paraId="2365C25E" w14:textId="7C0C0C5C" w:rsidR="6B3AD131" w:rsidRDefault="6B3AD131" w:rsidP="7CE4EF96">
      <w:pPr>
        <w:shd w:val="clear" w:color="auto" w:fill="FFFFFF" w:themeFill="background1"/>
      </w:pPr>
      <w:r w:rsidRPr="7CE4EF96">
        <w:rPr>
          <w:rFonts w:ascii="Aptos" w:eastAsia="Aptos" w:hAnsi="Aptos" w:cs="Aptos"/>
          <w:i/>
          <w:iCs/>
          <w:color w:val="242424"/>
        </w:rPr>
        <w:t>• studenti universitari e neolaureati (per neolaureati si intende il conseguimento del diploma entro 18 mesi dalla data di candidatura);</w:t>
      </w:r>
    </w:p>
    <w:p w14:paraId="4D9E7F5D" w14:textId="3BFA3557" w:rsidR="6B3AD131" w:rsidRDefault="6B3AD131" w:rsidP="7CE4EF96">
      <w:pPr>
        <w:shd w:val="clear" w:color="auto" w:fill="FFFFFF" w:themeFill="background1"/>
      </w:pPr>
      <w:r w:rsidRPr="7CE4EF96">
        <w:rPr>
          <w:rFonts w:ascii="Aptos" w:eastAsia="Aptos" w:hAnsi="Aptos" w:cs="Aptos"/>
          <w:i/>
          <w:iCs/>
          <w:color w:val="242424"/>
        </w:rPr>
        <w:t xml:space="preserve">• allievi ITS iscritti a percorsi di Istruzione e Formazione Tecnica Superiore con cui si consegue una specializzazione professionale di </w:t>
      </w:r>
      <w:proofErr w:type="gramStart"/>
      <w:r w:rsidRPr="7CE4EF96">
        <w:rPr>
          <w:rFonts w:ascii="Aptos" w:eastAsia="Aptos" w:hAnsi="Aptos" w:cs="Aptos"/>
          <w:i/>
          <w:iCs/>
          <w:color w:val="242424"/>
        </w:rPr>
        <w:t>5°</w:t>
      </w:r>
      <w:proofErr w:type="gramEnd"/>
      <w:r w:rsidRPr="7CE4EF96">
        <w:rPr>
          <w:rFonts w:ascii="Aptos" w:eastAsia="Aptos" w:hAnsi="Aptos" w:cs="Aptos"/>
          <w:i/>
          <w:iCs/>
          <w:color w:val="242424"/>
        </w:rPr>
        <w:t xml:space="preserve"> livello EQF;</w:t>
      </w:r>
    </w:p>
    <w:p w14:paraId="2735C20D" w14:textId="0272088D" w:rsidR="6B3AD131" w:rsidRDefault="6B3AD131" w:rsidP="7CE4EF96">
      <w:pPr>
        <w:shd w:val="clear" w:color="auto" w:fill="FFFFFF" w:themeFill="background1"/>
      </w:pPr>
      <w:r w:rsidRPr="7CE4EF96">
        <w:rPr>
          <w:rFonts w:ascii="Aptos" w:eastAsia="Aptos" w:hAnsi="Aptos" w:cs="Aptos"/>
          <w:i/>
          <w:iCs/>
          <w:color w:val="242424"/>
        </w:rPr>
        <w:t>• apprendisti di alta formazione e ricerca per il conseguimento di titoli accademici, titoli di alta formazione oppure per svolgere attività di ricerca o ancora un praticantato valido per l’accesso alle professioni ordinistiche (D.lgs. 81/2015).</w:t>
      </w:r>
    </w:p>
    <w:p w14:paraId="3B6788C3" w14:textId="40D049C8" w:rsidR="7CE4EF96" w:rsidRDefault="7CE4EF96"/>
    <w:p w14:paraId="35541FBF" w14:textId="5A71E49E" w:rsidR="002F1E09" w:rsidRPr="002D3D29" w:rsidRDefault="6B3AD131" w:rsidP="002D3D29">
      <w:pPr>
        <w:pStyle w:val="NormaleWeb"/>
        <w:shd w:val="clear" w:color="auto" w:fill="FFFFFF" w:themeFill="background1"/>
        <w:ind w:right="-1"/>
        <w:jc w:val="both"/>
      </w:pPr>
      <w:r w:rsidRPr="7CE4EF96">
        <w:rPr>
          <w:rFonts w:ascii="Aptos" w:eastAsia="Aptos" w:hAnsi="Aptos" w:cs="Aptos"/>
          <w:b/>
          <w:bCs/>
          <w:i/>
          <w:iCs/>
          <w:color w:val="242424"/>
          <w:sz w:val="22"/>
          <w:szCs w:val="22"/>
        </w:rPr>
        <w:t>NOTA BENE!</w:t>
      </w:r>
      <w:r w:rsidRPr="7CE4EF96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 I requisiti previsti dal presente bando devono permanere per l’intera durata della mobilità. Qualora uno dei requisiti venga meno, il beneficiario è tenuto a darne immediata comunicazione all’ente promotore del progetto Erasmus che procederà ad organizzare il rientro del beneficiario in Italia a causa della perdita dei requisiti sopra indicati. In caso di mancata comunicazione, l’ente promotore si riserva il diritto di richiedere la restituzione delle somme già erogate.</w:t>
      </w:r>
    </w:p>
    <w:p w14:paraId="7AC72779" w14:textId="77777777" w:rsidR="002D3D29" w:rsidRDefault="00041D92" w:rsidP="002D3D29">
      <w:pPr>
        <w:ind w:left="2239" w:right="2240"/>
        <w:jc w:val="center"/>
        <w:rPr>
          <w:rFonts w:ascii="Trebuchet MS" w:hAnsi="Trebuchet MS"/>
          <w:b/>
          <w:spacing w:val="-2"/>
        </w:rPr>
      </w:pPr>
      <w:r w:rsidRPr="002F1E09">
        <w:rPr>
          <w:rFonts w:ascii="Trebuchet MS" w:hAnsi="Trebuchet MS"/>
          <w:b/>
          <w:spacing w:val="-2"/>
        </w:rPr>
        <w:t>Borse</w:t>
      </w:r>
      <w:r w:rsidRPr="002F1E09">
        <w:rPr>
          <w:rFonts w:ascii="Trebuchet MS" w:hAnsi="Trebuchet MS"/>
          <w:b/>
          <w:spacing w:val="-16"/>
        </w:rPr>
        <w:t xml:space="preserve"> </w:t>
      </w:r>
      <w:r w:rsidRPr="002F1E09">
        <w:rPr>
          <w:rFonts w:ascii="Trebuchet MS" w:hAnsi="Trebuchet MS"/>
          <w:b/>
          <w:spacing w:val="-2"/>
        </w:rPr>
        <w:t>di</w:t>
      </w:r>
      <w:r w:rsidRPr="002F1E09">
        <w:rPr>
          <w:rFonts w:ascii="Trebuchet MS" w:hAnsi="Trebuchet MS"/>
          <w:b/>
          <w:spacing w:val="-16"/>
        </w:rPr>
        <w:t xml:space="preserve"> </w:t>
      </w:r>
      <w:r w:rsidRPr="002F1E09">
        <w:rPr>
          <w:rFonts w:ascii="Trebuchet MS" w:hAnsi="Trebuchet MS"/>
          <w:b/>
          <w:spacing w:val="-2"/>
        </w:rPr>
        <w:t>Mobilità</w:t>
      </w:r>
    </w:p>
    <w:p w14:paraId="440DC486" w14:textId="6B32111B" w:rsidR="002C6088" w:rsidRPr="002D3D29" w:rsidRDefault="00041D92" w:rsidP="002D3D29">
      <w:pPr>
        <w:ind w:left="2239" w:right="2240"/>
        <w:rPr>
          <w:rFonts w:ascii="Trebuchet MS" w:hAnsi="Trebuchet MS"/>
          <w:b/>
          <w:spacing w:val="-2"/>
        </w:rPr>
      </w:pPr>
      <w:r>
        <w:t>Le</w:t>
      </w:r>
      <w:r>
        <w:rPr>
          <w:spacing w:val="-17"/>
        </w:rPr>
        <w:t xml:space="preserve"> </w:t>
      </w:r>
      <w:r>
        <w:t>borse</w:t>
      </w:r>
      <w:r>
        <w:rPr>
          <w:spacing w:val="-16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mobilità</w:t>
      </w:r>
      <w:r>
        <w:rPr>
          <w:spacing w:val="-17"/>
        </w:rPr>
        <w:t xml:space="preserve"> </w:t>
      </w:r>
      <w:r>
        <w:t>sono</w:t>
      </w:r>
      <w:r>
        <w:rPr>
          <w:spacing w:val="-18"/>
        </w:rPr>
        <w:t xml:space="preserve"> </w:t>
      </w:r>
      <w:r>
        <w:t>distribuite</w:t>
      </w:r>
      <w:r>
        <w:rPr>
          <w:spacing w:val="-17"/>
        </w:rPr>
        <w:t xml:space="preserve"> </w:t>
      </w:r>
      <w:r>
        <w:t>come</w:t>
      </w:r>
      <w:r>
        <w:rPr>
          <w:spacing w:val="-16"/>
        </w:rPr>
        <w:t xml:space="preserve"> </w:t>
      </w:r>
      <w:r>
        <w:rPr>
          <w:spacing w:val="-2"/>
        </w:rPr>
        <w:t>segue:</w:t>
      </w:r>
    </w:p>
    <w:p w14:paraId="522CC01D" w14:textId="77777777" w:rsidR="008A6C9E" w:rsidRDefault="008A6C9E">
      <w:pPr>
        <w:pStyle w:val="Corpotesto"/>
        <w:spacing w:before="176"/>
        <w:ind w:left="140"/>
      </w:pPr>
    </w:p>
    <w:p w14:paraId="5F39267D" w14:textId="77777777" w:rsidR="002C6088" w:rsidRDefault="002C6088">
      <w:pPr>
        <w:pStyle w:val="Corpotesto"/>
        <w:spacing w:before="10"/>
        <w:rPr>
          <w:sz w:val="15"/>
        </w:rPr>
      </w:pPr>
    </w:p>
    <w:tbl>
      <w:tblPr>
        <w:tblStyle w:val="TableNormal1"/>
        <w:tblW w:w="4063" w:type="dxa"/>
        <w:tblInd w:w="1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2278"/>
      </w:tblGrid>
      <w:tr w:rsidR="000C73AC" w14:paraId="33AE6AF2" w14:textId="77777777" w:rsidTr="000C73AC">
        <w:trPr>
          <w:trHeight w:val="263"/>
        </w:trPr>
        <w:tc>
          <w:tcPr>
            <w:tcW w:w="1785" w:type="dxa"/>
            <w:shd w:val="clear" w:color="auto" w:fill="F1CEEC"/>
          </w:tcPr>
          <w:p w14:paraId="2E867323" w14:textId="77777777" w:rsidR="000C73AC" w:rsidRDefault="000C73AC">
            <w:pPr>
              <w:pStyle w:val="TableParagraph"/>
              <w:ind w:left="11" w:right="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Paese</w:t>
            </w:r>
          </w:p>
        </w:tc>
        <w:tc>
          <w:tcPr>
            <w:tcW w:w="2278" w:type="dxa"/>
            <w:shd w:val="clear" w:color="auto" w:fill="F1CEEC"/>
          </w:tcPr>
          <w:p w14:paraId="72BCFBBA" w14:textId="77777777" w:rsidR="000C73AC" w:rsidRDefault="000C73AC" w:rsidP="7CE4EF96">
            <w:pPr>
              <w:pStyle w:val="TableParagraph"/>
              <w:ind w:left="16" w:right="6"/>
              <w:rPr>
                <w:b/>
                <w:bCs/>
                <w:sz w:val="18"/>
                <w:szCs w:val="18"/>
              </w:rPr>
            </w:pPr>
            <w:r w:rsidRPr="7CE4EF96">
              <w:rPr>
                <w:b/>
                <w:bCs/>
                <w:sz w:val="18"/>
                <w:szCs w:val="18"/>
              </w:rPr>
              <w:t>TOTALE BORSE DI MOBILITA’ disponibili</w:t>
            </w:r>
          </w:p>
          <w:p w14:paraId="0620121D" w14:textId="771522C1" w:rsidR="000C73AC" w:rsidRDefault="000C73AC" w:rsidP="7CE4EF96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</w:tr>
      <w:tr w:rsidR="000C73AC" w14:paraId="0349871D" w14:textId="77777777" w:rsidTr="000C73AC">
        <w:trPr>
          <w:trHeight w:val="261"/>
        </w:trPr>
        <w:tc>
          <w:tcPr>
            <w:tcW w:w="1785" w:type="dxa"/>
            <w:shd w:val="clear" w:color="auto" w:fill="D9F1D0"/>
          </w:tcPr>
          <w:p w14:paraId="4BBC7440" w14:textId="7B4DCC39" w:rsidR="000C73AC" w:rsidRDefault="000C73AC" w:rsidP="7CE4EF96">
            <w:pPr>
              <w:pStyle w:val="TableParagraph"/>
              <w:rPr>
                <w:rFonts w:ascii="Tahoma"/>
                <w:sz w:val="18"/>
                <w:szCs w:val="18"/>
              </w:rPr>
            </w:pPr>
            <w:r w:rsidRPr="7CE4EF96">
              <w:rPr>
                <w:rFonts w:ascii="Tahoma"/>
                <w:sz w:val="18"/>
                <w:szCs w:val="18"/>
              </w:rPr>
              <w:t xml:space="preserve">FRANCIA </w:t>
            </w:r>
          </w:p>
        </w:tc>
        <w:tc>
          <w:tcPr>
            <w:tcW w:w="2278" w:type="dxa"/>
            <w:shd w:val="clear" w:color="auto" w:fill="D9F1D0"/>
          </w:tcPr>
          <w:p w14:paraId="6334AF1C" w14:textId="350BE298" w:rsidR="000C73AC" w:rsidRDefault="000C73AC" w:rsidP="7CE4EF96">
            <w:pPr>
              <w:pStyle w:val="TableParagraph"/>
              <w:rPr>
                <w:rFonts w:ascii="Tahoma"/>
                <w:sz w:val="18"/>
                <w:szCs w:val="18"/>
              </w:rPr>
            </w:pPr>
            <w:r w:rsidRPr="7CE4EF96">
              <w:rPr>
                <w:rFonts w:ascii="Tahoma"/>
                <w:sz w:val="18"/>
                <w:szCs w:val="18"/>
              </w:rPr>
              <w:t>5</w:t>
            </w:r>
          </w:p>
        </w:tc>
      </w:tr>
      <w:tr w:rsidR="000C73AC" w14:paraId="7A559BB2" w14:textId="77777777" w:rsidTr="000C73AC">
        <w:trPr>
          <w:trHeight w:val="220"/>
        </w:trPr>
        <w:tc>
          <w:tcPr>
            <w:tcW w:w="1785" w:type="dxa"/>
            <w:shd w:val="clear" w:color="auto" w:fill="F1CEEC"/>
          </w:tcPr>
          <w:p w14:paraId="59A6ADE4" w14:textId="77777777" w:rsidR="000C73AC" w:rsidRDefault="000C73AC">
            <w:pPr>
              <w:pStyle w:val="TableParagraph"/>
              <w:spacing w:line="199" w:lineRule="exact"/>
              <w:ind w:left="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borse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Mobilità</w:t>
            </w:r>
          </w:p>
        </w:tc>
        <w:tc>
          <w:tcPr>
            <w:tcW w:w="2278" w:type="dxa"/>
            <w:shd w:val="clear" w:color="auto" w:fill="F1CEEC"/>
          </w:tcPr>
          <w:p w14:paraId="3B75BCF3" w14:textId="4E9FDE70" w:rsidR="000C73AC" w:rsidRDefault="00E6505B" w:rsidP="7CE4EF96">
            <w:pPr>
              <w:pStyle w:val="TableParagraph"/>
              <w:spacing w:line="199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</w:tbl>
    <w:p w14:paraId="4142F1E7" w14:textId="77777777" w:rsidR="002C6088" w:rsidRDefault="002C6088">
      <w:pPr>
        <w:pStyle w:val="Corpotesto"/>
        <w:spacing w:before="186"/>
      </w:pPr>
    </w:p>
    <w:p w14:paraId="1D3A9CC3" w14:textId="77777777" w:rsidR="002D3D29" w:rsidRDefault="002D3D29" w:rsidP="7CE4EF96">
      <w:pPr>
        <w:spacing w:line="280" w:lineRule="auto"/>
        <w:ind w:left="140"/>
        <w:rPr>
          <w:sz w:val="18"/>
          <w:szCs w:val="18"/>
        </w:rPr>
      </w:pPr>
    </w:p>
    <w:p w14:paraId="5157ECE5" w14:textId="77777777" w:rsidR="002D3D29" w:rsidRDefault="002D3D29" w:rsidP="7CE4EF96">
      <w:pPr>
        <w:spacing w:line="280" w:lineRule="auto"/>
        <w:ind w:left="140"/>
        <w:rPr>
          <w:sz w:val="18"/>
          <w:szCs w:val="18"/>
        </w:rPr>
      </w:pPr>
    </w:p>
    <w:p w14:paraId="583B5F8A" w14:textId="77777777" w:rsidR="002D3D29" w:rsidRDefault="002D3D29" w:rsidP="7CE4EF96">
      <w:pPr>
        <w:spacing w:line="280" w:lineRule="auto"/>
        <w:ind w:left="140"/>
        <w:rPr>
          <w:sz w:val="18"/>
          <w:szCs w:val="18"/>
        </w:rPr>
      </w:pPr>
    </w:p>
    <w:p w14:paraId="7101D7E6" w14:textId="77777777" w:rsidR="002D3D29" w:rsidRDefault="002D3D29" w:rsidP="7CE4EF96">
      <w:pPr>
        <w:spacing w:line="280" w:lineRule="auto"/>
        <w:ind w:left="140"/>
        <w:rPr>
          <w:sz w:val="18"/>
          <w:szCs w:val="18"/>
        </w:rPr>
      </w:pPr>
    </w:p>
    <w:p w14:paraId="4046F6AC" w14:textId="78CD2498" w:rsidR="002C6088" w:rsidRDefault="00041D92" w:rsidP="7CE4EF96">
      <w:pPr>
        <w:spacing w:line="280" w:lineRule="auto"/>
        <w:ind w:left="140"/>
        <w:rPr>
          <w:sz w:val="18"/>
          <w:szCs w:val="18"/>
        </w:rPr>
      </w:pPr>
      <w:r w:rsidRPr="7CE4EF96">
        <w:rPr>
          <w:sz w:val="18"/>
          <w:szCs w:val="18"/>
        </w:rPr>
        <w:t>Il</w:t>
      </w:r>
      <w:r w:rsidRPr="7CE4EF96">
        <w:rPr>
          <w:spacing w:val="-15"/>
          <w:sz w:val="18"/>
          <w:szCs w:val="18"/>
        </w:rPr>
        <w:t xml:space="preserve"> </w:t>
      </w:r>
      <w:r w:rsidRPr="7CE4EF96">
        <w:rPr>
          <w:sz w:val="18"/>
          <w:szCs w:val="18"/>
        </w:rPr>
        <w:t>presente</w:t>
      </w:r>
      <w:r w:rsidRPr="7CE4EF96">
        <w:rPr>
          <w:spacing w:val="-14"/>
          <w:sz w:val="18"/>
          <w:szCs w:val="18"/>
        </w:rPr>
        <w:t xml:space="preserve"> </w:t>
      </w:r>
      <w:r w:rsidRPr="7CE4EF96">
        <w:rPr>
          <w:sz w:val="18"/>
          <w:szCs w:val="18"/>
        </w:rPr>
        <w:t>avviso</w:t>
      </w:r>
      <w:r w:rsidRPr="7CE4EF96">
        <w:rPr>
          <w:spacing w:val="-14"/>
          <w:sz w:val="18"/>
          <w:szCs w:val="18"/>
        </w:rPr>
        <w:t xml:space="preserve"> </w:t>
      </w:r>
      <w:r w:rsidRPr="7CE4EF96">
        <w:rPr>
          <w:sz w:val="18"/>
          <w:szCs w:val="18"/>
        </w:rPr>
        <w:t>selezionerà</w:t>
      </w:r>
      <w:r w:rsidRPr="7CE4EF96">
        <w:rPr>
          <w:spacing w:val="-14"/>
          <w:sz w:val="18"/>
          <w:szCs w:val="18"/>
        </w:rPr>
        <w:t xml:space="preserve"> </w:t>
      </w:r>
      <w:r w:rsidRPr="7CE4EF96">
        <w:rPr>
          <w:rFonts w:ascii="Trebuchet MS" w:hAnsi="Trebuchet MS"/>
          <w:b/>
          <w:bCs/>
          <w:sz w:val="18"/>
          <w:szCs w:val="18"/>
        </w:rPr>
        <w:t>N.</w:t>
      </w:r>
      <w:r w:rsidRPr="7CE4EF96">
        <w:rPr>
          <w:rFonts w:ascii="Trebuchet MS" w:hAnsi="Trebuchet MS"/>
          <w:b/>
          <w:bCs/>
          <w:spacing w:val="-13"/>
          <w:sz w:val="18"/>
          <w:szCs w:val="18"/>
        </w:rPr>
        <w:t xml:space="preserve"> </w:t>
      </w:r>
      <w:r w:rsidR="000C73AC">
        <w:rPr>
          <w:rFonts w:ascii="Trebuchet MS" w:hAnsi="Trebuchet MS"/>
          <w:b/>
          <w:bCs/>
          <w:sz w:val="18"/>
          <w:szCs w:val="18"/>
        </w:rPr>
        <w:t xml:space="preserve">30 </w:t>
      </w:r>
      <w:r w:rsidR="00E3308D" w:rsidRPr="7CE4EF96">
        <w:rPr>
          <w:rFonts w:ascii="Trebuchet MS" w:hAnsi="Trebuchet MS"/>
          <w:b/>
          <w:bCs/>
          <w:sz w:val="18"/>
          <w:szCs w:val="18"/>
        </w:rPr>
        <w:t>beneficiari</w:t>
      </w:r>
      <w:r w:rsidRPr="7CE4EF96">
        <w:rPr>
          <w:rFonts w:ascii="Trebuchet MS" w:hAnsi="Trebuchet MS"/>
          <w:b/>
          <w:bCs/>
          <w:spacing w:val="-13"/>
          <w:sz w:val="18"/>
          <w:szCs w:val="18"/>
        </w:rPr>
        <w:t xml:space="preserve"> </w:t>
      </w:r>
      <w:r w:rsidRPr="7CE4EF96">
        <w:rPr>
          <w:sz w:val="18"/>
          <w:szCs w:val="18"/>
        </w:rPr>
        <w:t>che</w:t>
      </w:r>
      <w:r w:rsidRPr="7CE4EF96">
        <w:rPr>
          <w:spacing w:val="-14"/>
          <w:sz w:val="18"/>
          <w:szCs w:val="18"/>
        </w:rPr>
        <w:t xml:space="preserve"> </w:t>
      </w:r>
      <w:r w:rsidRPr="7CE4EF96">
        <w:rPr>
          <w:sz w:val="18"/>
          <w:szCs w:val="18"/>
        </w:rPr>
        <w:t>prenderanno</w:t>
      </w:r>
      <w:r w:rsidRPr="7CE4EF96">
        <w:rPr>
          <w:spacing w:val="-15"/>
          <w:sz w:val="18"/>
          <w:szCs w:val="18"/>
        </w:rPr>
        <w:t xml:space="preserve"> </w:t>
      </w:r>
      <w:r w:rsidRPr="7CE4EF96">
        <w:rPr>
          <w:sz w:val="18"/>
          <w:szCs w:val="18"/>
        </w:rPr>
        <w:t>parte</w:t>
      </w:r>
      <w:r w:rsidRPr="7CE4EF96">
        <w:rPr>
          <w:spacing w:val="-14"/>
          <w:sz w:val="18"/>
          <w:szCs w:val="18"/>
        </w:rPr>
        <w:t xml:space="preserve"> </w:t>
      </w:r>
      <w:r w:rsidRPr="7CE4EF96">
        <w:rPr>
          <w:sz w:val="18"/>
          <w:szCs w:val="18"/>
        </w:rPr>
        <w:t>alle</w:t>
      </w:r>
      <w:r w:rsidRPr="7CE4EF96">
        <w:rPr>
          <w:spacing w:val="-14"/>
          <w:sz w:val="18"/>
          <w:szCs w:val="18"/>
        </w:rPr>
        <w:t xml:space="preserve"> </w:t>
      </w:r>
      <w:r w:rsidRPr="7CE4EF96">
        <w:rPr>
          <w:sz w:val="18"/>
          <w:szCs w:val="18"/>
        </w:rPr>
        <w:t>seguenti</w:t>
      </w:r>
      <w:r w:rsidRPr="7CE4EF96">
        <w:rPr>
          <w:spacing w:val="-14"/>
          <w:sz w:val="18"/>
          <w:szCs w:val="18"/>
        </w:rPr>
        <w:t xml:space="preserve"> </w:t>
      </w:r>
      <w:r w:rsidRPr="7CE4EF96">
        <w:rPr>
          <w:sz w:val="18"/>
          <w:szCs w:val="18"/>
        </w:rPr>
        <w:t>mobilità</w:t>
      </w:r>
      <w:r w:rsidRPr="7CE4EF96">
        <w:rPr>
          <w:spacing w:val="-14"/>
          <w:sz w:val="18"/>
          <w:szCs w:val="18"/>
        </w:rPr>
        <w:t xml:space="preserve"> </w:t>
      </w:r>
      <w:r w:rsidRPr="7CE4EF96">
        <w:rPr>
          <w:sz w:val="18"/>
          <w:szCs w:val="18"/>
        </w:rPr>
        <w:t>di</w:t>
      </w:r>
      <w:r w:rsidRPr="7CE4EF96">
        <w:rPr>
          <w:spacing w:val="-14"/>
          <w:sz w:val="18"/>
          <w:szCs w:val="18"/>
        </w:rPr>
        <w:t xml:space="preserve"> </w:t>
      </w:r>
      <w:r w:rsidRPr="7CE4EF96">
        <w:rPr>
          <w:rFonts w:ascii="Trebuchet MS" w:hAnsi="Trebuchet MS"/>
          <w:b/>
          <w:bCs/>
          <w:sz w:val="18"/>
          <w:szCs w:val="18"/>
        </w:rPr>
        <w:t>122</w:t>
      </w:r>
      <w:r w:rsidRPr="7CE4EF96">
        <w:rPr>
          <w:rFonts w:ascii="Trebuchet MS" w:hAnsi="Trebuchet MS"/>
          <w:b/>
          <w:bCs/>
          <w:spacing w:val="-13"/>
          <w:sz w:val="18"/>
          <w:szCs w:val="18"/>
        </w:rPr>
        <w:t xml:space="preserve"> </w:t>
      </w:r>
      <w:r w:rsidRPr="7CE4EF96">
        <w:rPr>
          <w:rFonts w:ascii="Trebuchet MS" w:hAnsi="Trebuchet MS"/>
          <w:b/>
          <w:bCs/>
          <w:sz w:val="18"/>
          <w:szCs w:val="18"/>
        </w:rPr>
        <w:t>giorni</w:t>
      </w:r>
      <w:r w:rsidRPr="7CE4EF96">
        <w:rPr>
          <w:rFonts w:ascii="Trebuchet MS" w:hAnsi="Trebuchet MS"/>
          <w:b/>
          <w:bCs/>
          <w:spacing w:val="-14"/>
          <w:sz w:val="18"/>
          <w:szCs w:val="18"/>
        </w:rPr>
        <w:t xml:space="preserve"> </w:t>
      </w:r>
      <w:r w:rsidRPr="7CE4EF96">
        <w:rPr>
          <w:rFonts w:ascii="Trebuchet MS" w:hAnsi="Trebuchet MS"/>
          <w:b/>
          <w:bCs/>
          <w:sz w:val="18"/>
          <w:szCs w:val="18"/>
        </w:rPr>
        <w:t>(120</w:t>
      </w:r>
      <w:r w:rsidRPr="7CE4EF96">
        <w:rPr>
          <w:rFonts w:ascii="Trebuchet MS" w:hAnsi="Trebuchet MS"/>
          <w:b/>
          <w:bCs/>
          <w:spacing w:val="-14"/>
          <w:sz w:val="18"/>
          <w:szCs w:val="18"/>
        </w:rPr>
        <w:t xml:space="preserve"> </w:t>
      </w:r>
      <w:r w:rsidRPr="7CE4EF96">
        <w:rPr>
          <w:rFonts w:ascii="Trebuchet MS" w:hAnsi="Trebuchet MS"/>
          <w:b/>
          <w:bCs/>
          <w:sz w:val="18"/>
          <w:szCs w:val="18"/>
        </w:rPr>
        <w:t>+</w:t>
      </w:r>
      <w:r w:rsidRPr="7CE4EF96">
        <w:rPr>
          <w:rFonts w:ascii="Trebuchet MS" w:hAnsi="Trebuchet MS"/>
          <w:b/>
          <w:bCs/>
          <w:spacing w:val="-13"/>
          <w:sz w:val="18"/>
          <w:szCs w:val="18"/>
        </w:rPr>
        <w:t xml:space="preserve"> </w:t>
      </w:r>
      <w:r w:rsidRPr="7CE4EF96">
        <w:rPr>
          <w:rFonts w:ascii="Trebuchet MS" w:hAnsi="Trebuchet MS"/>
          <w:b/>
          <w:bCs/>
          <w:sz w:val="18"/>
          <w:szCs w:val="18"/>
        </w:rPr>
        <w:t>2</w:t>
      </w:r>
      <w:r w:rsidRPr="7CE4EF96">
        <w:rPr>
          <w:rFonts w:ascii="Trebuchet MS" w:hAnsi="Trebuchet MS"/>
          <w:b/>
          <w:bCs/>
          <w:spacing w:val="-14"/>
          <w:sz w:val="18"/>
          <w:szCs w:val="18"/>
        </w:rPr>
        <w:t xml:space="preserve"> </w:t>
      </w:r>
      <w:r w:rsidRPr="7CE4EF96">
        <w:rPr>
          <w:rFonts w:ascii="Trebuchet MS" w:hAnsi="Trebuchet MS"/>
          <w:b/>
          <w:bCs/>
          <w:sz w:val="18"/>
          <w:szCs w:val="18"/>
        </w:rPr>
        <w:t>giorni</w:t>
      </w:r>
      <w:r w:rsidRPr="7CE4EF96">
        <w:rPr>
          <w:rFonts w:ascii="Trebuchet MS" w:hAnsi="Trebuchet MS"/>
          <w:b/>
          <w:bCs/>
          <w:spacing w:val="-13"/>
          <w:sz w:val="18"/>
          <w:szCs w:val="18"/>
        </w:rPr>
        <w:t xml:space="preserve"> </w:t>
      </w:r>
      <w:r w:rsidRPr="7CE4EF96">
        <w:rPr>
          <w:rFonts w:ascii="Trebuchet MS" w:hAnsi="Trebuchet MS"/>
          <w:b/>
          <w:bCs/>
          <w:sz w:val="18"/>
          <w:szCs w:val="18"/>
        </w:rPr>
        <w:t>di viaggio)</w:t>
      </w:r>
      <w:r w:rsidRPr="7CE4EF96">
        <w:rPr>
          <w:rFonts w:ascii="Trebuchet MS" w:hAnsi="Trebuchet MS"/>
          <w:b/>
          <w:bCs/>
          <w:spacing w:val="40"/>
          <w:sz w:val="18"/>
          <w:szCs w:val="18"/>
        </w:rPr>
        <w:t xml:space="preserve"> </w:t>
      </w:r>
      <w:r w:rsidR="00E3308D" w:rsidRPr="7CE4EF96">
        <w:rPr>
          <w:rFonts w:ascii="Trebuchet MS" w:hAnsi="Trebuchet MS"/>
          <w:b/>
          <w:bCs/>
          <w:spacing w:val="40"/>
          <w:sz w:val="18"/>
          <w:szCs w:val="18"/>
        </w:rPr>
        <w:t xml:space="preserve">o </w:t>
      </w:r>
      <w:r w:rsidR="00E3308D" w:rsidRPr="7CE4EF96">
        <w:rPr>
          <w:rFonts w:ascii="Trebuchet MS" w:hAnsi="Trebuchet MS"/>
          <w:b/>
          <w:bCs/>
          <w:sz w:val="18"/>
          <w:szCs w:val="18"/>
        </w:rPr>
        <w:t>92</w:t>
      </w:r>
      <w:r w:rsidR="00E3308D" w:rsidRPr="7CE4EF96">
        <w:rPr>
          <w:rFonts w:ascii="Trebuchet MS" w:hAnsi="Trebuchet MS"/>
          <w:b/>
          <w:bCs/>
          <w:spacing w:val="-13"/>
          <w:sz w:val="18"/>
          <w:szCs w:val="18"/>
        </w:rPr>
        <w:t xml:space="preserve"> </w:t>
      </w:r>
      <w:r w:rsidR="00E3308D" w:rsidRPr="7CE4EF96">
        <w:rPr>
          <w:rFonts w:ascii="Trebuchet MS" w:hAnsi="Trebuchet MS"/>
          <w:b/>
          <w:bCs/>
          <w:sz w:val="18"/>
          <w:szCs w:val="18"/>
        </w:rPr>
        <w:t>giorni</w:t>
      </w:r>
      <w:r w:rsidR="00E3308D" w:rsidRPr="7CE4EF96">
        <w:rPr>
          <w:rFonts w:ascii="Trebuchet MS" w:hAnsi="Trebuchet MS"/>
          <w:b/>
          <w:bCs/>
          <w:spacing w:val="-14"/>
          <w:sz w:val="18"/>
          <w:szCs w:val="18"/>
        </w:rPr>
        <w:t xml:space="preserve"> </w:t>
      </w:r>
      <w:r w:rsidR="00E3308D" w:rsidRPr="7CE4EF96">
        <w:rPr>
          <w:rFonts w:ascii="Trebuchet MS" w:hAnsi="Trebuchet MS"/>
          <w:b/>
          <w:bCs/>
          <w:sz w:val="18"/>
          <w:szCs w:val="18"/>
        </w:rPr>
        <w:t>(90</w:t>
      </w:r>
      <w:r w:rsidR="00E3308D" w:rsidRPr="7CE4EF96">
        <w:rPr>
          <w:rFonts w:ascii="Trebuchet MS" w:hAnsi="Trebuchet MS"/>
          <w:b/>
          <w:bCs/>
          <w:spacing w:val="-14"/>
          <w:sz w:val="18"/>
          <w:szCs w:val="18"/>
        </w:rPr>
        <w:t xml:space="preserve"> </w:t>
      </w:r>
      <w:r w:rsidR="00E3308D" w:rsidRPr="7CE4EF96">
        <w:rPr>
          <w:rFonts w:ascii="Trebuchet MS" w:hAnsi="Trebuchet MS"/>
          <w:b/>
          <w:bCs/>
          <w:sz w:val="18"/>
          <w:szCs w:val="18"/>
        </w:rPr>
        <w:t>+</w:t>
      </w:r>
      <w:r w:rsidR="00E3308D" w:rsidRPr="7CE4EF96">
        <w:rPr>
          <w:rFonts w:ascii="Trebuchet MS" w:hAnsi="Trebuchet MS"/>
          <w:b/>
          <w:bCs/>
          <w:spacing w:val="-13"/>
          <w:sz w:val="18"/>
          <w:szCs w:val="18"/>
        </w:rPr>
        <w:t xml:space="preserve"> </w:t>
      </w:r>
      <w:r w:rsidR="00E3308D" w:rsidRPr="7CE4EF96">
        <w:rPr>
          <w:rFonts w:ascii="Trebuchet MS" w:hAnsi="Trebuchet MS"/>
          <w:b/>
          <w:bCs/>
          <w:sz w:val="18"/>
          <w:szCs w:val="18"/>
        </w:rPr>
        <w:t>2</w:t>
      </w:r>
      <w:r w:rsidR="00E3308D" w:rsidRPr="7CE4EF96">
        <w:rPr>
          <w:rFonts w:ascii="Trebuchet MS" w:hAnsi="Trebuchet MS"/>
          <w:b/>
          <w:bCs/>
          <w:spacing w:val="-14"/>
          <w:sz w:val="18"/>
          <w:szCs w:val="18"/>
        </w:rPr>
        <w:t xml:space="preserve"> </w:t>
      </w:r>
      <w:r w:rsidR="00E3308D" w:rsidRPr="7CE4EF96">
        <w:rPr>
          <w:rFonts w:ascii="Trebuchet MS" w:hAnsi="Trebuchet MS"/>
          <w:b/>
          <w:bCs/>
          <w:sz w:val="18"/>
          <w:szCs w:val="18"/>
        </w:rPr>
        <w:t>giorni</w:t>
      </w:r>
      <w:r w:rsidR="00E3308D" w:rsidRPr="7CE4EF96">
        <w:rPr>
          <w:rFonts w:ascii="Trebuchet MS" w:hAnsi="Trebuchet MS"/>
          <w:b/>
          <w:bCs/>
          <w:spacing w:val="-13"/>
          <w:sz w:val="18"/>
          <w:szCs w:val="18"/>
        </w:rPr>
        <w:t xml:space="preserve"> </w:t>
      </w:r>
      <w:r w:rsidR="00E3308D" w:rsidRPr="7CE4EF96">
        <w:rPr>
          <w:rFonts w:ascii="Trebuchet MS" w:hAnsi="Trebuchet MS"/>
          <w:b/>
          <w:bCs/>
          <w:sz w:val="18"/>
          <w:szCs w:val="18"/>
        </w:rPr>
        <w:t>di viaggio)</w:t>
      </w:r>
      <w:r w:rsidR="00E3308D" w:rsidRPr="7CE4EF96">
        <w:rPr>
          <w:rFonts w:ascii="Trebuchet MS" w:hAnsi="Trebuchet MS"/>
          <w:b/>
          <w:bCs/>
          <w:spacing w:val="40"/>
          <w:sz w:val="18"/>
          <w:szCs w:val="18"/>
        </w:rPr>
        <w:t xml:space="preserve"> </w:t>
      </w:r>
      <w:r w:rsidRPr="7CE4EF96">
        <w:rPr>
          <w:sz w:val="18"/>
          <w:szCs w:val="18"/>
        </w:rPr>
        <w:t>così suddivise da CRONOPROGRAMMA:</w:t>
      </w:r>
    </w:p>
    <w:p w14:paraId="7D71F075" w14:textId="77777777" w:rsidR="002C6088" w:rsidRDefault="002C6088">
      <w:pPr>
        <w:pStyle w:val="Corpotesto"/>
        <w:spacing w:before="8"/>
        <w:rPr>
          <w:sz w:val="13"/>
        </w:rPr>
      </w:pPr>
    </w:p>
    <w:tbl>
      <w:tblPr>
        <w:tblStyle w:val="TableNormal1"/>
        <w:tblW w:w="7872" w:type="dxa"/>
        <w:tblInd w:w="1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214"/>
        <w:gridCol w:w="1632"/>
        <w:gridCol w:w="1705"/>
        <w:gridCol w:w="2043"/>
      </w:tblGrid>
      <w:tr w:rsidR="000C73AC" w14:paraId="3E9E5D3D" w14:textId="77777777" w:rsidTr="000C73AC">
        <w:trPr>
          <w:trHeight w:val="765"/>
        </w:trPr>
        <w:tc>
          <w:tcPr>
            <w:tcW w:w="1278" w:type="dxa"/>
            <w:shd w:val="clear" w:color="auto" w:fill="D76CCA"/>
          </w:tcPr>
          <w:p w14:paraId="1722BFC1" w14:textId="77777777" w:rsidR="000C73AC" w:rsidRDefault="000C73AC">
            <w:pPr>
              <w:pStyle w:val="TableParagraph"/>
              <w:spacing w:before="0" w:line="208" w:lineRule="exact"/>
              <w:ind w:left="17" w:right="4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PAESE</w:t>
            </w:r>
          </w:p>
        </w:tc>
        <w:tc>
          <w:tcPr>
            <w:tcW w:w="1214" w:type="dxa"/>
            <w:shd w:val="clear" w:color="auto" w:fill="D76CCA"/>
          </w:tcPr>
          <w:p w14:paraId="2B22FD58" w14:textId="77777777" w:rsidR="000C73AC" w:rsidRDefault="000C73AC">
            <w:pPr>
              <w:pStyle w:val="TableParagraph"/>
              <w:spacing w:before="0" w:line="254" w:lineRule="auto"/>
              <w:ind w:left="335" w:right="323" w:hanging="2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BORSE</w:t>
            </w:r>
          </w:p>
          <w:p w14:paraId="785DF594" w14:textId="77777777" w:rsidR="000C73AC" w:rsidRDefault="000C73AC">
            <w:pPr>
              <w:pStyle w:val="TableParagraph"/>
              <w:spacing w:before="0" w:line="205" w:lineRule="exact"/>
              <w:ind w:left="13" w:right="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DISPONIBILI</w:t>
            </w:r>
          </w:p>
        </w:tc>
        <w:tc>
          <w:tcPr>
            <w:tcW w:w="1632" w:type="dxa"/>
            <w:shd w:val="clear" w:color="auto" w:fill="D76CCA"/>
          </w:tcPr>
          <w:p w14:paraId="47A31C16" w14:textId="77777777" w:rsidR="000C73AC" w:rsidRDefault="000C73AC">
            <w:pPr>
              <w:pStyle w:val="TableParagraph"/>
              <w:spacing w:before="0" w:line="252" w:lineRule="auto"/>
              <w:ind w:left="330" w:right="316" w:hanging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APERTURA FINESTRA CANDIDATURE</w:t>
            </w:r>
          </w:p>
        </w:tc>
        <w:tc>
          <w:tcPr>
            <w:tcW w:w="1705" w:type="dxa"/>
            <w:shd w:val="clear" w:color="auto" w:fill="D76CCA"/>
          </w:tcPr>
          <w:p w14:paraId="5779526E" w14:textId="77777777" w:rsidR="000C73AC" w:rsidRDefault="000C73AC">
            <w:pPr>
              <w:pStyle w:val="TableParagraph"/>
              <w:spacing w:before="0" w:line="252" w:lineRule="auto"/>
              <w:ind w:left="326" w:right="317" w:hanging="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CHIUSURA FINESTRA </w:t>
            </w:r>
            <w:r>
              <w:rPr>
                <w:b/>
                <w:spacing w:val="-2"/>
                <w:sz w:val="18"/>
              </w:rPr>
              <w:t>CANDIDATURE</w:t>
            </w:r>
          </w:p>
        </w:tc>
        <w:tc>
          <w:tcPr>
            <w:tcW w:w="2043" w:type="dxa"/>
            <w:shd w:val="clear" w:color="auto" w:fill="D76CCA"/>
          </w:tcPr>
          <w:p w14:paraId="495565BB" w14:textId="77777777" w:rsidR="000C73AC" w:rsidRDefault="000C73AC" w:rsidP="7CE4EF96">
            <w:pPr>
              <w:pStyle w:val="TableParagraph"/>
              <w:spacing w:before="0" w:line="208" w:lineRule="exact"/>
              <w:ind w:left="4" w:right="1"/>
              <w:rPr>
                <w:b/>
                <w:bCs/>
                <w:sz w:val="18"/>
                <w:szCs w:val="18"/>
              </w:rPr>
            </w:pPr>
            <w:r w:rsidRPr="7CE4EF96">
              <w:rPr>
                <w:b/>
                <w:bCs/>
                <w:spacing w:val="-2"/>
                <w:sz w:val="18"/>
                <w:szCs w:val="18"/>
              </w:rPr>
              <w:t>PARTENZE</w:t>
            </w:r>
          </w:p>
          <w:p w14:paraId="645C2904" w14:textId="10545FC5" w:rsidR="000C73AC" w:rsidRDefault="000C73AC" w:rsidP="7CE4EF96">
            <w:pPr>
              <w:pStyle w:val="TableParagraph"/>
              <w:spacing w:before="0" w:line="208" w:lineRule="exact"/>
              <w:ind w:left="4" w:right="1"/>
              <w:rPr>
                <w:b/>
                <w:bCs/>
                <w:sz w:val="18"/>
                <w:szCs w:val="18"/>
              </w:rPr>
            </w:pPr>
          </w:p>
        </w:tc>
      </w:tr>
      <w:tr w:rsidR="000C73AC" w14:paraId="7B4EFB37" w14:textId="77777777" w:rsidTr="000C73AC">
        <w:trPr>
          <w:trHeight w:val="273"/>
        </w:trPr>
        <w:tc>
          <w:tcPr>
            <w:tcW w:w="1278" w:type="dxa"/>
            <w:shd w:val="clear" w:color="auto" w:fill="EEECE1" w:themeFill="background2"/>
          </w:tcPr>
          <w:p w14:paraId="34A89A25" w14:textId="30202B6D" w:rsidR="000C73AC" w:rsidRDefault="000C73AC" w:rsidP="7CE4EF96">
            <w:pPr>
              <w:pStyle w:val="TableParagraph"/>
              <w:rPr>
                <w:rFonts w:ascii="Tahoma"/>
                <w:sz w:val="18"/>
                <w:szCs w:val="18"/>
              </w:rPr>
            </w:pPr>
            <w:r w:rsidRPr="7CE4EF96">
              <w:rPr>
                <w:rFonts w:ascii="Tahoma"/>
                <w:sz w:val="18"/>
                <w:szCs w:val="18"/>
              </w:rPr>
              <w:t xml:space="preserve">FRANCIA </w:t>
            </w:r>
          </w:p>
        </w:tc>
        <w:tc>
          <w:tcPr>
            <w:tcW w:w="1214" w:type="dxa"/>
            <w:shd w:val="clear" w:color="auto" w:fill="F1CEEC"/>
          </w:tcPr>
          <w:p w14:paraId="775AC261" w14:textId="714DA617" w:rsidR="000C73AC" w:rsidRDefault="000C73AC" w:rsidP="7CE4EF96">
            <w:pPr>
              <w:pStyle w:val="TableParagraph"/>
              <w:rPr>
                <w:rFonts w:ascii="Tahoma"/>
                <w:b/>
                <w:bCs/>
                <w:sz w:val="18"/>
                <w:szCs w:val="18"/>
              </w:rPr>
            </w:pPr>
            <w:r w:rsidRPr="7CE4EF96">
              <w:rPr>
                <w:rFonts w:ascii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32" w:type="dxa"/>
            <w:shd w:val="clear" w:color="auto" w:fill="F1CEEC"/>
          </w:tcPr>
          <w:p w14:paraId="7C84A6EF" w14:textId="37B05648" w:rsidR="000C73AC" w:rsidRDefault="00E6505B" w:rsidP="7CE4EF96">
            <w:pPr>
              <w:pStyle w:val="TableParagraph"/>
              <w:rPr>
                <w:b/>
                <w:bCs/>
                <w:color w:val="1D1B0F"/>
                <w:sz w:val="18"/>
                <w:szCs w:val="18"/>
              </w:rPr>
            </w:pPr>
            <w:r>
              <w:rPr>
                <w:b/>
                <w:bCs/>
                <w:color w:val="1D1B0F"/>
                <w:spacing w:val="-2"/>
                <w:sz w:val="18"/>
                <w:szCs w:val="18"/>
              </w:rPr>
              <w:t>07</w:t>
            </w:r>
            <w:r w:rsidR="000C73AC" w:rsidRPr="2A49DF1E">
              <w:rPr>
                <w:b/>
                <w:bCs/>
                <w:color w:val="1D1B0F"/>
                <w:spacing w:val="-2"/>
                <w:sz w:val="18"/>
                <w:szCs w:val="18"/>
              </w:rPr>
              <w:t>/0</w:t>
            </w:r>
            <w:r>
              <w:rPr>
                <w:b/>
                <w:bCs/>
                <w:color w:val="1D1B0F"/>
                <w:spacing w:val="-2"/>
                <w:sz w:val="18"/>
                <w:szCs w:val="18"/>
              </w:rPr>
              <w:t>7</w:t>
            </w:r>
            <w:r w:rsidR="000C73AC" w:rsidRPr="2A49DF1E">
              <w:rPr>
                <w:b/>
                <w:bCs/>
                <w:color w:val="1D1B0F"/>
                <w:spacing w:val="-2"/>
                <w:sz w:val="18"/>
                <w:szCs w:val="18"/>
              </w:rPr>
              <w:t>/2026</w:t>
            </w:r>
          </w:p>
        </w:tc>
        <w:tc>
          <w:tcPr>
            <w:tcW w:w="1705" w:type="dxa"/>
            <w:shd w:val="clear" w:color="auto" w:fill="F1CEEC"/>
          </w:tcPr>
          <w:p w14:paraId="22E82BDA" w14:textId="0C4574B5" w:rsidR="000C73AC" w:rsidRDefault="00E6505B" w:rsidP="7CE4EF96">
            <w:pPr>
              <w:pStyle w:val="TableParagraph"/>
              <w:rPr>
                <w:b/>
                <w:bCs/>
                <w:color w:val="1D1B0F"/>
                <w:sz w:val="18"/>
                <w:szCs w:val="18"/>
              </w:rPr>
            </w:pPr>
            <w:r>
              <w:rPr>
                <w:b/>
                <w:sz w:val="18"/>
              </w:rPr>
              <w:t>19</w:t>
            </w:r>
            <w:r w:rsidR="000C73AC">
              <w:rPr>
                <w:b/>
                <w:sz w:val="18"/>
              </w:rPr>
              <w:t>/0</w:t>
            </w:r>
            <w:r>
              <w:rPr>
                <w:b/>
                <w:sz w:val="18"/>
              </w:rPr>
              <w:t>7</w:t>
            </w:r>
            <w:r w:rsidR="000C73AC">
              <w:rPr>
                <w:b/>
                <w:sz w:val="18"/>
              </w:rPr>
              <w:t>/2026</w:t>
            </w:r>
          </w:p>
        </w:tc>
        <w:tc>
          <w:tcPr>
            <w:tcW w:w="2043" w:type="dxa"/>
            <w:shd w:val="clear" w:color="auto" w:fill="F1CEEC"/>
          </w:tcPr>
          <w:p w14:paraId="06809C5B" w14:textId="3E0903FA" w:rsidR="000C73AC" w:rsidRDefault="000C73AC" w:rsidP="7CE4EF96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30/0</w:t>
            </w:r>
            <w:r w:rsidR="00E6505B">
              <w:rPr>
                <w:b/>
                <w:sz w:val="18"/>
              </w:rPr>
              <w:t>9</w:t>
            </w:r>
            <w:r>
              <w:rPr>
                <w:b/>
                <w:sz w:val="18"/>
              </w:rPr>
              <w:t>/2026</w:t>
            </w:r>
          </w:p>
        </w:tc>
      </w:tr>
    </w:tbl>
    <w:p w14:paraId="2C731CED" w14:textId="77777777" w:rsidR="002C6088" w:rsidRDefault="002C6088">
      <w:pPr>
        <w:pStyle w:val="Corpotesto"/>
        <w:spacing w:before="180"/>
      </w:pPr>
    </w:p>
    <w:p w14:paraId="57298D15" w14:textId="77777777" w:rsidR="002C6088" w:rsidRDefault="00041D92">
      <w:pPr>
        <w:ind w:left="140"/>
        <w:rPr>
          <w:rFonts w:ascii="Trebuchet MS"/>
          <w:b/>
          <w:sz w:val="18"/>
        </w:rPr>
      </w:pPr>
      <w:r>
        <w:rPr>
          <w:rFonts w:ascii="Trebuchet MS"/>
          <w:b/>
          <w:spacing w:val="-4"/>
          <w:sz w:val="18"/>
        </w:rPr>
        <w:t>N.B.</w:t>
      </w:r>
      <w:r>
        <w:rPr>
          <w:rFonts w:ascii="Trebuchet MS"/>
          <w:b/>
          <w:spacing w:val="-17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Tutte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le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date</w:t>
      </w:r>
      <w:r>
        <w:rPr>
          <w:rFonts w:ascii="Trebuchet MS"/>
          <w:b/>
          <w:spacing w:val="-16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suindicate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sono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indicative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e</w:t>
      </w:r>
      <w:r>
        <w:rPr>
          <w:rFonts w:ascii="Trebuchet MS"/>
          <w:b/>
          <w:spacing w:val="-16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potranno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subire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variazioni</w:t>
      </w:r>
      <w:r>
        <w:rPr>
          <w:rFonts w:ascii="Trebuchet MS"/>
          <w:b/>
          <w:spacing w:val="-16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per</w:t>
      </w:r>
      <w:r>
        <w:rPr>
          <w:rFonts w:ascii="Trebuchet MS"/>
          <w:b/>
          <w:spacing w:val="-16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esigenze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organizzative.</w:t>
      </w:r>
    </w:p>
    <w:p w14:paraId="2DD5F295" w14:textId="77777777" w:rsidR="00474233" w:rsidRPr="00474233" w:rsidRDefault="00474233" w:rsidP="00474233">
      <w:pPr>
        <w:pStyle w:val="NormaleWeb"/>
        <w:shd w:val="clear" w:color="auto" w:fill="FFFFFF" w:themeFill="background1"/>
        <w:ind w:right="-1"/>
        <w:jc w:val="both"/>
        <w:rPr>
          <w:rFonts w:ascii="Trebuchet MS" w:eastAsia="Tahoma" w:hAnsi="Tahoma" w:cs="Tahoma"/>
          <w:b/>
          <w:spacing w:val="-4"/>
          <w:sz w:val="18"/>
          <w:szCs w:val="22"/>
          <w:lang w:eastAsia="en-US"/>
        </w:rPr>
      </w:pPr>
      <w:r w:rsidRPr="00474233">
        <w:rPr>
          <w:rFonts w:ascii="Segoe UI Emoji" w:eastAsia="Tahoma" w:hAnsi="Segoe UI Emoji" w:cs="Segoe UI Emoji"/>
          <w:b/>
          <w:spacing w:val="-4"/>
          <w:sz w:val="18"/>
          <w:szCs w:val="22"/>
          <w:lang w:eastAsia="en-US"/>
        </w:rPr>
        <w:t>📌</w:t>
      </w:r>
      <w:r w:rsidRPr="00474233">
        <w:rPr>
          <w:rFonts w:ascii="Trebuchet MS" w:eastAsia="Tahoma" w:hAnsi="Tahoma" w:cs="Tahoma"/>
          <w:b/>
          <w:spacing w:val="-4"/>
          <w:sz w:val="18"/>
          <w:szCs w:val="22"/>
          <w:lang w:eastAsia="en-US"/>
        </w:rPr>
        <w:t xml:space="preserve"> Inoltre, in caso di mancata assegnazione di borse da parte di altri istituti scolastici partner del </w:t>
      </w:r>
      <w:proofErr w:type="spellStart"/>
      <w:r w:rsidRPr="00474233">
        <w:rPr>
          <w:rFonts w:ascii="Trebuchet MS" w:eastAsia="Tahoma" w:hAnsi="Tahoma" w:cs="Tahoma"/>
          <w:b/>
          <w:spacing w:val="-4"/>
          <w:sz w:val="18"/>
          <w:szCs w:val="22"/>
          <w:lang w:eastAsia="en-US"/>
        </w:rPr>
        <w:t>Mobility</w:t>
      </w:r>
      <w:proofErr w:type="spellEnd"/>
      <w:r w:rsidRPr="00474233">
        <w:rPr>
          <w:rFonts w:ascii="Trebuchet MS" w:eastAsia="Tahoma" w:hAnsi="Tahoma" w:cs="Tahoma"/>
          <w:b/>
          <w:spacing w:val="-4"/>
          <w:sz w:val="18"/>
          <w:szCs w:val="22"/>
          <w:lang w:eastAsia="en-US"/>
        </w:rPr>
        <w:t xml:space="preserve"> Consortium, si proceder</w:t>
      </w:r>
      <w:r w:rsidRPr="00474233">
        <w:rPr>
          <w:rFonts w:ascii="Trebuchet MS" w:eastAsia="Tahoma" w:hAnsi="Tahoma" w:cs="Tahoma"/>
          <w:b/>
          <w:spacing w:val="-4"/>
          <w:sz w:val="18"/>
          <w:szCs w:val="22"/>
          <w:lang w:eastAsia="en-US"/>
        </w:rPr>
        <w:t>à</w:t>
      </w:r>
      <w:r w:rsidRPr="00474233">
        <w:rPr>
          <w:rFonts w:ascii="Trebuchet MS" w:eastAsia="Tahoma" w:hAnsi="Tahoma" w:cs="Tahoma"/>
          <w:b/>
          <w:spacing w:val="-4"/>
          <w:sz w:val="18"/>
          <w:szCs w:val="22"/>
          <w:lang w:eastAsia="en-US"/>
        </w:rPr>
        <w:t xml:space="preserve"> alla ridistribuzione delle borse residue e allo scorrimento della graduatoria tra gli idonei non beneficiari.</w:t>
      </w:r>
    </w:p>
    <w:p w14:paraId="21E569B9" w14:textId="77777777" w:rsidR="002C6088" w:rsidRDefault="002C6088">
      <w:pPr>
        <w:pStyle w:val="Corpotesto"/>
        <w:spacing w:before="190"/>
        <w:rPr>
          <w:rFonts w:ascii="Trebuchet MS"/>
          <w:b/>
        </w:rPr>
      </w:pPr>
    </w:p>
    <w:p w14:paraId="791595E0" w14:textId="77777777" w:rsidR="002C6088" w:rsidRDefault="00041D92">
      <w:pPr>
        <w:ind w:right="5"/>
        <w:jc w:val="center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w:t>Processo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z w:val="18"/>
        </w:rPr>
        <w:t>di</w:t>
      </w:r>
      <w:r>
        <w:rPr>
          <w:rFonts w:ascii="Trebuchet MS"/>
          <w:b/>
          <w:spacing w:val="-16"/>
          <w:sz w:val="18"/>
        </w:rPr>
        <w:t xml:space="preserve"> </w:t>
      </w:r>
      <w:r>
        <w:rPr>
          <w:rFonts w:ascii="Trebuchet MS"/>
          <w:b/>
          <w:spacing w:val="-2"/>
          <w:sz w:val="18"/>
        </w:rPr>
        <w:t>Selezione</w:t>
      </w:r>
    </w:p>
    <w:p w14:paraId="4C23B101" w14:textId="77777777" w:rsidR="002C6088" w:rsidRDefault="00041D92">
      <w:pPr>
        <w:pStyle w:val="Corpotesto"/>
        <w:spacing w:before="18"/>
        <w:ind w:left="140"/>
      </w:pP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selezione</w:t>
      </w:r>
      <w:r>
        <w:rPr>
          <w:spacing w:val="-13"/>
        </w:rPr>
        <w:t xml:space="preserve"> </w:t>
      </w:r>
      <w:r>
        <w:rPr>
          <w:spacing w:val="-2"/>
        </w:rPr>
        <w:t>dei</w:t>
      </w:r>
      <w:r>
        <w:rPr>
          <w:spacing w:val="-13"/>
        </w:rPr>
        <w:t xml:space="preserve"> </w:t>
      </w:r>
      <w:r>
        <w:rPr>
          <w:spacing w:val="-2"/>
        </w:rPr>
        <w:t>partecipanti</w:t>
      </w:r>
      <w:r>
        <w:rPr>
          <w:spacing w:val="-14"/>
        </w:rPr>
        <w:t xml:space="preserve"> </w:t>
      </w:r>
      <w:r>
        <w:rPr>
          <w:spacing w:val="-2"/>
        </w:rPr>
        <w:t>avverrà</w:t>
      </w:r>
      <w:r>
        <w:rPr>
          <w:spacing w:val="-14"/>
        </w:rPr>
        <w:t xml:space="preserve"> </w:t>
      </w:r>
      <w:r>
        <w:rPr>
          <w:spacing w:val="-2"/>
        </w:rPr>
        <w:t>attraverso</w:t>
      </w:r>
      <w:r>
        <w:rPr>
          <w:spacing w:val="-15"/>
        </w:rPr>
        <w:t xml:space="preserve"> </w:t>
      </w:r>
      <w:r>
        <w:rPr>
          <w:spacing w:val="-2"/>
        </w:rPr>
        <w:t>una</w:t>
      </w:r>
      <w:r>
        <w:rPr>
          <w:spacing w:val="-13"/>
        </w:rPr>
        <w:t xml:space="preserve"> </w:t>
      </w:r>
      <w:r>
        <w:rPr>
          <w:spacing w:val="-2"/>
        </w:rPr>
        <w:t>valutazione</w:t>
      </w:r>
      <w:r>
        <w:rPr>
          <w:spacing w:val="-13"/>
        </w:rPr>
        <w:t xml:space="preserve"> </w:t>
      </w:r>
      <w:r>
        <w:rPr>
          <w:spacing w:val="-2"/>
        </w:rPr>
        <w:t>basata</w:t>
      </w:r>
      <w:r>
        <w:rPr>
          <w:spacing w:val="-14"/>
        </w:rPr>
        <w:t xml:space="preserve"> </w:t>
      </w:r>
      <w:r>
        <w:rPr>
          <w:spacing w:val="-5"/>
        </w:rPr>
        <w:t>su:</w:t>
      </w:r>
    </w:p>
    <w:p w14:paraId="0D5E171E" w14:textId="77777777" w:rsidR="002C6088" w:rsidRDefault="002C6088">
      <w:pPr>
        <w:pStyle w:val="Corpotesto"/>
        <w:spacing w:before="9"/>
        <w:rPr>
          <w:sz w:val="19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3402"/>
      </w:tblGrid>
      <w:tr w:rsidR="002C6088" w14:paraId="230329BA" w14:textId="77777777">
        <w:trPr>
          <w:trHeight w:val="220"/>
        </w:trPr>
        <w:tc>
          <w:tcPr>
            <w:tcW w:w="6381" w:type="dxa"/>
            <w:shd w:val="clear" w:color="auto" w:fill="F1CEEC"/>
          </w:tcPr>
          <w:p w14:paraId="6DA99803" w14:textId="77777777" w:rsidR="002C6088" w:rsidRDefault="00041D92">
            <w:pPr>
              <w:pStyle w:val="TableParagraph"/>
              <w:spacing w:before="0" w:line="200" w:lineRule="exac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COMPETENZE LINGUISTICHE</w:t>
            </w:r>
          </w:p>
        </w:tc>
        <w:tc>
          <w:tcPr>
            <w:tcW w:w="3402" w:type="dxa"/>
            <w:shd w:val="clear" w:color="auto" w:fill="F1CEEC"/>
          </w:tcPr>
          <w:p w14:paraId="1E399B2F" w14:textId="77777777" w:rsidR="002C6088" w:rsidRDefault="00041D92">
            <w:pPr>
              <w:pStyle w:val="TableParagraph"/>
              <w:spacing w:before="0" w:line="200" w:lineRule="exact"/>
              <w:ind w:left="10" w:right="1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15</w:t>
            </w:r>
            <w:r>
              <w:rPr>
                <w:rFonts w:ascii="Tahoma"/>
                <w:spacing w:val="-18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5"/>
                <w:sz w:val="18"/>
              </w:rPr>
              <w:t>pt</w:t>
            </w:r>
            <w:proofErr w:type="spellEnd"/>
          </w:p>
        </w:tc>
      </w:tr>
      <w:tr w:rsidR="002C6088" w14:paraId="071F7399" w14:textId="77777777">
        <w:trPr>
          <w:trHeight w:val="217"/>
        </w:trPr>
        <w:tc>
          <w:tcPr>
            <w:tcW w:w="6381" w:type="dxa"/>
            <w:shd w:val="clear" w:color="auto" w:fill="F1CEEC"/>
          </w:tcPr>
          <w:p w14:paraId="4B647B45" w14:textId="77777777" w:rsidR="002C6088" w:rsidRDefault="00041D92">
            <w:pPr>
              <w:pStyle w:val="TableParagraph"/>
              <w:spacing w:before="0" w:line="198" w:lineRule="exact"/>
              <w:ind w:right="5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MOTIVAZIONE</w:t>
            </w:r>
            <w:r>
              <w:rPr>
                <w:rFonts w:ascii="Tahoma"/>
                <w:spacing w:val="-19"/>
                <w:sz w:val="18"/>
              </w:rPr>
              <w:t xml:space="preserve"> </w:t>
            </w:r>
            <w:r>
              <w:rPr>
                <w:rFonts w:ascii="Tahoma"/>
                <w:spacing w:val="-4"/>
                <w:sz w:val="18"/>
              </w:rPr>
              <w:t>DELLA</w:t>
            </w:r>
            <w:r>
              <w:rPr>
                <w:rFonts w:ascii="Tahoma"/>
                <w:spacing w:val="-21"/>
                <w:sz w:val="18"/>
              </w:rPr>
              <w:t xml:space="preserve"> </w:t>
            </w:r>
            <w:r>
              <w:rPr>
                <w:rFonts w:ascii="Tahoma"/>
                <w:spacing w:val="-4"/>
                <w:sz w:val="18"/>
              </w:rPr>
              <w:t>CANDIDATURA</w:t>
            </w:r>
          </w:p>
        </w:tc>
        <w:tc>
          <w:tcPr>
            <w:tcW w:w="3402" w:type="dxa"/>
            <w:shd w:val="clear" w:color="auto" w:fill="F1CEEC"/>
          </w:tcPr>
          <w:p w14:paraId="68D9D078" w14:textId="77777777" w:rsidR="002C6088" w:rsidRDefault="00041D92">
            <w:pPr>
              <w:pStyle w:val="TableParagraph"/>
              <w:spacing w:before="0" w:line="198" w:lineRule="exact"/>
              <w:ind w:left="10" w:right="1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15</w:t>
            </w:r>
            <w:r>
              <w:rPr>
                <w:rFonts w:ascii="Tahoma"/>
                <w:spacing w:val="-18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5"/>
                <w:sz w:val="18"/>
              </w:rPr>
              <w:t>pt</w:t>
            </w:r>
            <w:proofErr w:type="spellEnd"/>
          </w:p>
        </w:tc>
      </w:tr>
      <w:tr w:rsidR="002C6088" w14:paraId="3EDD2517" w14:textId="77777777">
        <w:trPr>
          <w:trHeight w:val="220"/>
        </w:trPr>
        <w:tc>
          <w:tcPr>
            <w:tcW w:w="6381" w:type="dxa"/>
            <w:shd w:val="clear" w:color="auto" w:fill="F1CEEC"/>
          </w:tcPr>
          <w:p w14:paraId="5CA26C8D" w14:textId="77777777" w:rsidR="002C6088" w:rsidRDefault="00041D92">
            <w:pPr>
              <w:pStyle w:val="TableParagraph"/>
              <w:spacing w:before="0" w:line="200" w:lineRule="exact"/>
              <w:ind w:right="2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PROPENSIONE</w:t>
            </w:r>
            <w:r>
              <w:rPr>
                <w:rFonts w:ascii="Tahoma"/>
                <w:spacing w:val="-12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ALLA</w:t>
            </w:r>
            <w:r>
              <w:rPr>
                <w:rFonts w:ascii="Tahoma"/>
                <w:spacing w:val="-13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COOPERAZIONE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ED</w:t>
            </w:r>
            <w:r>
              <w:rPr>
                <w:rFonts w:ascii="Tahoma"/>
                <w:spacing w:val="-14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AL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LAVORO</w:t>
            </w:r>
            <w:r>
              <w:rPr>
                <w:rFonts w:ascii="Tahoma"/>
                <w:spacing w:val="-12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IN</w:t>
            </w:r>
            <w:r>
              <w:rPr>
                <w:rFonts w:ascii="Tahoma"/>
                <w:spacing w:val="-13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EQUIPE</w:t>
            </w:r>
          </w:p>
        </w:tc>
        <w:tc>
          <w:tcPr>
            <w:tcW w:w="3402" w:type="dxa"/>
            <w:shd w:val="clear" w:color="auto" w:fill="F1CEEC"/>
          </w:tcPr>
          <w:p w14:paraId="5E2B515C" w14:textId="77777777" w:rsidR="002C6088" w:rsidRDefault="00041D92">
            <w:pPr>
              <w:pStyle w:val="TableParagraph"/>
              <w:spacing w:before="0" w:line="200" w:lineRule="exact"/>
              <w:ind w:left="10" w:right="1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20</w:t>
            </w:r>
            <w:r>
              <w:rPr>
                <w:rFonts w:ascii="Tahoma"/>
                <w:spacing w:val="-18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5"/>
                <w:sz w:val="18"/>
              </w:rPr>
              <w:t>pt</w:t>
            </w:r>
            <w:proofErr w:type="spellEnd"/>
          </w:p>
        </w:tc>
      </w:tr>
      <w:tr w:rsidR="002C6088" w14:paraId="654AFD47" w14:textId="77777777">
        <w:trPr>
          <w:trHeight w:val="220"/>
        </w:trPr>
        <w:tc>
          <w:tcPr>
            <w:tcW w:w="6381" w:type="dxa"/>
            <w:shd w:val="clear" w:color="auto" w:fill="F1CEEC"/>
          </w:tcPr>
          <w:p w14:paraId="44E4C80F" w14:textId="77777777" w:rsidR="002C6088" w:rsidRDefault="00041D92">
            <w:pPr>
              <w:pStyle w:val="TableParagraph"/>
              <w:spacing w:before="0" w:line="200" w:lineRule="exact"/>
              <w:ind w:right="2"/>
              <w:rPr>
                <w:b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FEWER</w:t>
            </w:r>
            <w:r>
              <w:rPr>
                <w:rFonts w:ascii="Tahoma"/>
                <w:spacing w:val="-13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OPPORTUNITIES</w:t>
            </w:r>
            <w:r>
              <w:rPr>
                <w:b/>
                <w:spacing w:val="-2"/>
                <w:sz w:val="18"/>
              </w:rPr>
              <w:t>**</w:t>
            </w:r>
          </w:p>
        </w:tc>
        <w:tc>
          <w:tcPr>
            <w:tcW w:w="3402" w:type="dxa"/>
            <w:shd w:val="clear" w:color="auto" w:fill="F1CEEC"/>
          </w:tcPr>
          <w:p w14:paraId="17DBC616" w14:textId="77777777" w:rsidR="002C6088" w:rsidRDefault="00041D92">
            <w:pPr>
              <w:pStyle w:val="TableParagraph"/>
              <w:spacing w:before="0" w:line="200" w:lineRule="exact"/>
              <w:ind w:left="10" w:right="1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5</w:t>
            </w:r>
            <w:r>
              <w:rPr>
                <w:rFonts w:ascii="Tahoma"/>
                <w:spacing w:val="-20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5"/>
                <w:sz w:val="18"/>
              </w:rPr>
              <w:t>pt</w:t>
            </w:r>
            <w:proofErr w:type="spellEnd"/>
          </w:p>
        </w:tc>
      </w:tr>
      <w:tr w:rsidR="002C6088" w14:paraId="6BF7B9BA" w14:textId="77777777">
        <w:trPr>
          <w:trHeight w:val="220"/>
        </w:trPr>
        <w:tc>
          <w:tcPr>
            <w:tcW w:w="6381" w:type="dxa"/>
            <w:shd w:val="clear" w:color="auto" w:fill="D76CCA"/>
          </w:tcPr>
          <w:p w14:paraId="08E36AFB" w14:textId="77777777" w:rsidR="002C6088" w:rsidRDefault="00041D92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PUNTEGGIO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MASSIMO</w:t>
            </w:r>
          </w:p>
        </w:tc>
        <w:tc>
          <w:tcPr>
            <w:tcW w:w="3402" w:type="dxa"/>
            <w:shd w:val="clear" w:color="auto" w:fill="D76CCA"/>
          </w:tcPr>
          <w:p w14:paraId="178BDF06" w14:textId="77777777" w:rsidR="002C6088" w:rsidRDefault="00041D92">
            <w:pPr>
              <w:pStyle w:val="TableParagraph"/>
              <w:spacing w:line="199" w:lineRule="exact"/>
              <w:ind w:left="1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55</w:t>
            </w:r>
            <w:r>
              <w:rPr>
                <w:b/>
                <w:spacing w:val="-13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spacing w:val="-5"/>
                <w:sz w:val="18"/>
              </w:rPr>
              <w:t>pt</w:t>
            </w:r>
            <w:proofErr w:type="spellEnd"/>
          </w:p>
        </w:tc>
      </w:tr>
    </w:tbl>
    <w:p w14:paraId="199CF887" w14:textId="77777777" w:rsidR="002C6088" w:rsidRDefault="002C6088">
      <w:pPr>
        <w:pStyle w:val="Corpotesto"/>
        <w:spacing w:before="171"/>
      </w:pPr>
    </w:p>
    <w:p w14:paraId="35F71282" w14:textId="77777777" w:rsidR="002C6088" w:rsidRPr="002F1E09" w:rsidRDefault="00041D92">
      <w:pPr>
        <w:pStyle w:val="Corpotesto"/>
        <w:ind w:left="140"/>
        <w:rPr>
          <w:rFonts w:asciiTheme="minorHAnsi" w:hAnsiTheme="minorHAnsi" w:cstheme="minorHAnsi"/>
          <w:sz w:val="22"/>
          <w:szCs w:val="22"/>
        </w:rPr>
      </w:pPr>
      <w:r w:rsidRPr="002F1E09">
        <w:rPr>
          <w:rFonts w:asciiTheme="minorHAnsi" w:hAnsiTheme="minorHAnsi" w:cstheme="minorHAnsi"/>
          <w:spacing w:val="-2"/>
          <w:sz w:val="22"/>
          <w:szCs w:val="22"/>
        </w:rPr>
        <w:t>Saranno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considerati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idonei</w:t>
      </w:r>
      <w:r w:rsidRPr="002F1E0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candidati</w:t>
      </w:r>
      <w:r w:rsidRPr="002F1E0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con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un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punteggio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minimo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30/55.</w:t>
      </w:r>
    </w:p>
    <w:p w14:paraId="628DD94B" w14:textId="7E3AC9C1" w:rsidR="002C6088" w:rsidRPr="002F1E09" w:rsidRDefault="00041D92">
      <w:pPr>
        <w:pStyle w:val="Corpotesto"/>
        <w:spacing w:before="21" w:line="261" w:lineRule="auto"/>
        <w:ind w:left="140"/>
        <w:rPr>
          <w:rFonts w:asciiTheme="minorHAnsi" w:hAnsiTheme="minorHAnsi" w:cstheme="minorHAnsi"/>
          <w:sz w:val="22"/>
          <w:szCs w:val="22"/>
        </w:rPr>
      </w:pPr>
      <w:r w:rsidRPr="002F1E09">
        <w:rPr>
          <w:rFonts w:asciiTheme="minorHAnsi" w:hAnsiTheme="minorHAnsi" w:cstheme="minorHAnsi"/>
          <w:sz w:val="22"/>
          <w:szCs w:val="22"/>
        </w:rPr>
        <w:t>Si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precisa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che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il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n°</w:t>
      </w:r>
      <w:r w:rsidRPr="002F1E09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di “</w:t>
      </w:r>
      <w:proofErr w:type="spellStart"/>
      <w:r w:rsidRPr="002F1E09">
        <w:rPr>
          <w:rFonts w:asciiTheme="minorHAnsi" w:hAnsiTheme="minorHAnsi" w:cstheme="minorHAnsi"/>
          <w:sz w:val="22"/>
          <w:szCs w:val="22"/>
        </w:rPr>
        <w:t>fewer</w:t>
      </w:r>
      <w:proofErr w:type="spellEnd"/>
      <w:r w:rsidRPr="002F1E09">
        <w:rPr>
          <w:rFonts w:asciiTheme="minorHAnsi" w:hAnsiTheme="minorHAnsi" w:cstheme="minorHAnsi"/>
          <w:sz w:val="22"/>
          <w:szCs w:val="22"/>
        </w:rPr>
        <w:t>”</w:t>
      </w:r>
      <w:r w:rsidRPr="002F1E0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ossia</w:t>
      </w:r>
      <w:r w:rsidRPr="002F1E09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coloro</w:t>
      </w:r>
      <w:r w:rsidRPr="002F1E09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che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si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trovano</w:t>
      </w:r>
      <w:r w:rsidRPr="002F1E09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in</w:t>
      </w:r>
      <w:r w:rsidRPr="002F1E09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situazioni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di</w:t>
      </w:r>
      <w:r w:rsidRPr="002F1E09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svantaggio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finanziate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per</w:t>
      </w:r>
      <w:r w:rsidRPr="002F1E0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la</w:t>
      </w:r>
      <w:r w:rsidRPr="002F1E09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V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 xml:space="preserve">ANNUALITA’ DI ACCREDITAMENTO è di n° </w:t>
      </w:r>
      <w:r w:rsidR="00915966" w:rsidRPr="002F1E09">
        <w:rPr>
          <w:rFonts w:asciiTheme="minorHAnsi" w:hAnsiTheme="minorHAnsi" w:cstheme="minorHAnsi"/>
          <w:sz w:val="22"/>
          <w:szCs w:val="22"/>
        </w:rPr>
        <w:t>2</w:t>
      </w:r>
      <w:r w:rsidRPr="002F1E09">
        <w:rPr>
          <w:rFonts w:asciiTheme="minorHAnsi" w:hAnsiTheme="minorHAnsi" w:cstheme="minorHAnsi"/>
          <w:sz w:val="22"/>
          <w:szCs w:val="22"/>
        </w:rPr>
        <w:t>.</w:t>
      </w:r>
    </w:p>
    <w:p w14:paraId="76D60ACD" w14:textId="77777777" w:rsidR="002C6088" w:rsidRPr="002F1E09" w:rsidRDefault="00041D92">
      <w:pPr>
        <w:pStyle w:val="Corpotesto"/>
        <w:spacing w:before="1"/>
        <w:ind w:left="140"/>
        <w:rPr>
          <w:rFonts w:asciiTheme="minorHAnsi" w:hAnsiTheme="minorHAnsi" w:cstheme="minorHAnsi"/>
          <w:sz w:val="22"/>
          <w:szCs w:val="22"/>
        </w:rPr>
      </w:pPr>
      <w:r w:rsidRPr="002F1E09">
        <w:rPr>
          <w:rFonts w:asciiTheme="minorHAnsi" w:hAnsiTheme="minorHAnsi" w:cstheme="minorHAnsi"/>
          <w:spacing w:val="-2"/>
          <w:sz w:val="22"/>
          <w:szCs w:val="22"/>
        </w:rPr>
        <w:t>Si</w:t>
      </w:r>
      <w:r w:rsidRPr="002F1E0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applicheranno</w:t>
      </w:r>
      <w:r w:rsidRPr="002F1E0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2F1E0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seguenti</w:t>
      </w:r>
      <w:r w:rsidRPr="002F1E0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criteri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inclusivi</w:t>
      </w:r>
      <w:r w:rsidRPr="002F1E0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assegnando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delle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borse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mobilità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ai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2F1E09">
        <w:rPr>
          <w:rFonts w:asciiTheme="minorHAnsi" w:hAnsiTheme="minorHAnsi" w:cstheme="minorHAnsi"/>
          <w:b/>
          <w:color w:val="5FB5D0"/>
          <w:spacing w:val="-2"/>
          <w:sz w:val="22"/>
          <w:szCs w:val="22"/>
        </w:rPr>
        <w:t>fewer</w:t>
      </w:r>
      <w:proofErr w:type="spellEnd"/>
      <w:r w:rsidRPr="002F1E09">
        <w:rPr>
          <w:rFonts w:asciiTheme="minorHAnsi" w:hAnsiTheme="minorHAnsi" w:cstheme="minorHAnsi"/>
          <w:b/>
          <w:color w:val="5FB5D0"/>
          <w:spacing w:val="-11"/>
          <w:sz w:val="22"/>
          <w:szCs w:val="22"/>
        </w:rPr>
        <w:t xml:space="preserve"> </w:t>
      </w:r>
      <w:proofErr w:type="spellStart"/>
      <w:r w:rsidRPr="002F1E09">
        <w:rPr>
          <w:rFonts w:asciiTheme="minorHAnsi" w:hAnsiTheme="minorHAnsi" w:cstheme="minorHAnsi"/>
          <w:b/>
          <w:color w:val="5FB5D0"/>
          <w:spacing w:val="-2"/>
          <w:sz w:val="22"/>
          <w:szCs w:val="22"/>
        </w:rPr>
        <w:t>opportunities</w:t>
      </w:r>
      <w:proofErr w:type="spellEnd"/>
      <w:r w:rsidRPr="002F1E09">
        <w:rPr>
          <w:rFonts w:asciiTheme="minorHAnsi" w:hAnsiTheme="minorHAnsi" w:cstheme="minorHAnsi"/>
          <w:b/>
          <w:color w:val="5FB5D0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che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dimostrano:</w:t>
      </w:r>
    </w:p>
    <w:p w14:paraId="0C6964A5" w14:textId="77777777" w:rsidR="002C6088" w:rsidRPr="002F1E09" w:rsidRDefault="00041D92">
      <w:pPr>
        <w:pStyle w:val="Corpotesto"/>
        <w:spacing w:before="16"/>
        <w:ind w:left="140"/>
        <w:rPr>
          <w:rFonts w:asciiTheme="minorHAnsi" w:hAnsiTheme="minorHAnsi" w:cstheme="minorHAnsi"/>
          <w:sz w:val="22"/>
          <w:szCs w:val="22"/>
        </w:rPr>
      </w:pPr>
      <w:r w:rsidRPr="002F1E09">
        <w:rPr>
          <w:rFonts w:asciiTheme="minorHAnsi" w:hAnsiTheme="minorHAnsi" w:cstheme="minorHAnsi"/>
          <w:w w:val="90"/>
          <w:sz w:val="22"/>
          <w:szCs w:val="22"/>
        </w:rPr>
        <w:t>-</w:t>
      </w:r>
      <w:r w:rsidRPr="002F1E09">
        <w:rPr>
          <w:rFonts w:asciiTheme="minorHAnsi" w:hAnsiTheme="minorHAnsi" w:cstheme="minorHAnsi"/>
          <w:spacing w:val="-14"/>
          <w:w w:val="9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w w:val="90"/>
          <w:sz w:val="22"/>
          <w:szCs w:val="22"/>
        </w:rPr>
        <w:t>ISEE</w:t>
      </w:r>
      <w:r w:rsidRPr="002F1E09">
        <w:rPr>
          <w:rFonts w:asciiTheme="minorHAnsi" w:hAnsiTheme="minorHAnsi" w:cstheme="minorHAnsi"/>
          <w:spacing w:val="-14"/>
          <w:w w:val="9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w w:val="90"/>
          <w:sz w:val="22"/>
          <w:szCs w:val="22"/>
        </w:rPr>
        <w:t>&lt;</w:t>
      </w:r>
      <w:r w:rsidRPr="002F1E09">
        <w:rPr>
          <w:rFonts w:asciiTheme="minorHAnsi" w:hAnsiTheme="minorHAnsi" w:cstheme="minorHAnsi"/>
          <w:spacing w:val="-15"/>
          <w:w w:val="9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w w:val="90"/>
          <w:sz w:val="22"/>
          <w:szCs w:val="22"/>
        </w:rPr>
        <w:t>€</w:t>
      </w:r>
      <w:r w:rsidRPr="002F1E09">
        <w:rPr>
          <w:rFonts w:asciiTheme="minorHAnsi" w:hAnsiTheme="minorHAnsi" w:cstheme="minorHAnsi"/>
          <w:spacing w:val="-15"/>
          <w:w w:val="9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w w:val="90"/>
          <w:sz w:val="22"/>
          <w:szCs w:val="22"/>
        </w:rPr>
        <w:t>16.693,71;</w:t>
      </w:r>
    </w:p>
    <w:p w14:paraId="4246BF52" w14:textId="77777777" w:rsidR="002C6088" w:rsidRPr="002F1E09" w:rsidRDefault="00041D92">
      <w:pPr>
        <w:pStyle w:val="Paragrafoelenco"/>
        <w:numPr>
          <w:ilvl w:val="0"/>
          <w:numId w:val="4"/>
        </w:numPr>
        <w:tabs>
          <w:tab w:val="left" w:pos="238"/>
        </w:tabs>
        <w:spacing w:before="20"/>
        <w:ind w:left="238" w:hanging="98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residenza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in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aree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isolate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o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svantaggiate;</w:t>
      </w:r>
    </w:p>
    <w:p w14:paraId="2F267B2A" w14:textId="77777777" w:rsidR="002C6088" w:rsidRPr="002F1E09" w:rsidRDefault="00041D92">
      <w:pPr>
        <w:pStyle w:val="Paragrafoelenco"/>
        <w:numPr>
          <w:ilvl w:val="0"/>
          <w:numId w:val="4"/>
        </w:numPr>
        <w:tabs>
          <w:tab w:val="left" w:pos="238"/>
        </w:tabs>
        <w:spacing w:before="20"/>
        <w:ind w:left="238" w:hanging="98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provenienza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da</w:t>
      </w:r>
      <w:r w:rsidRPr="002F1E09">
        <w:rPr>
          <w:rFonts w:asciiTheme="minorHAnsi" w:hAnsiTheme="minorHAnsi" w:cstheme="minorHAnsi"/>
          <w:spacing w:val="-9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nuclei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familiari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immigrati;</w:t>
      </w:r>
    </w:p>
    <w:p w14:paraId="724FD3F2" w14:textId="77777777" w:rsidR="002C6088" w:rsidRPr="002F1E09" w:rsidRDefault="00041D92">
      <w:pPr>
        <w:pStyle w:val="Paragrafoelenco"/>
        <w:numPr>
          <w:ilvl w:val="0"/>
          <w:numId w:val="4"/>
        </w:numPr>
        <w:tabs>
          <w:tab w:val="left" w:pos="238"/>
        </w:tabs>
        <w:spacing w:before="21"/>
        <w:ind w:left="238" w:hanging="98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appartenenza</w:t>
      </w:r>
      <w:r w:rsidRPr="002F1E09">
        <w:rPr>
          <w:rFonts w:asciiTheme="minorHAnsi" w:hAnsiTheme="minorHAnsi" w:cstheme="minorHAnsi"/>
          <w:spacing w:val="-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</w:t>
      </w:r>
      <w:r w:rsidRPr="002F1E09">
        <w:rPr>
          <w:rFonts w:asciiTheme="minorHAnsi" w:hAnsiTheme="minorHAnsi" w:cstheme="minorHAnsi"/>
          <w:spacing w:val="-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nuclei</w:t>
      </w:r>
      <w:r w:rsidRPr="002F1E09">
        <w:rPr>
          <w:rFonts w:asciiTheme="minorHAnsi" w:hAnsiTheme="minorHAnsi" w:cstheme="minorHAnsi"/>
          <w:spacing w:val="-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familiari</w:t>
      </w:r>
      <w:r w:rsidRPr="002F1E09">
        <w:rPr>
          <w:rFonts w:asciiTheme="minorHAnsi" w:hAnsiTheme="minorHAnsi" w:cstheme="minorHAnsi"/>
          <w:spacing w:val="-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problematici,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monoreddito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o</w:t>
      </w:r>
      <w:r w:rsidRPr="002F1E09">
        <w:rPr>
          <w:rFonts w:asciiTheme="minorHAnsi" w:hAnsiTheme="minorHAnsi" w:cstheme="minorHAnsi"/>
          <w:spacing w:val="-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con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familiare</w:t>
      </w:r>
      <w:r w:rsidRPr="002F1E09">
        <w:rPr>
          <w:rFonts w:asciiTheme="minorHAnsi" w:hAnsiTheme="minorHAnsi" w:cstheme="minorHAnsi"/>
          <w:spacing w:val="-6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detenuto.</w:t>
      </w:r>
    </w:p>
    <w:p w14:paraId="7B82D502" w14:textId="77777777" w:rsidR="002C6088" w:rsidRDefault="002C6088">
      <w:pPr>
        <w:pStyle w:val="Corpotesto"/>
        <w:spacing w:before="49"/>
      </w:pPr>
    </w:p>
    <w:p w14:paraId="01EF1FE3" w14:textId="77777777" w:rsidR="002D3D29" w:rsidRDefault="002D3D29">
      <w:pPr>
        <w:ind w:left="2238" w:right="2241"/>
        <w:jc w:val="center"/>
        <w:rPr>
          <w:rFonts w:ascii="Trebuchet MS" w:hAnsi="Trebuchet MS"/>
          <w:b/>
          <w:spacing w:val="-2"/>
        </w:rPr>
      </w:pPr>
    </w:p>
    <w:p w14:paraId="1C62A54B" w14:textId="77777777" w:rsidR="002D3D29" w:rsidRDefault="002D3D29">
      <w:pPr>
        <w:ind w:left="2238" w:right="2241"/>
        <w:jc w:val="center"/>
        <w:rPr>
          <w:rFonts w:ascii="Trebuchet MS" w:hAnsi="Trebuchet MS"/>
          <w:b/>
          <w:spacing w:val="-2"/>
        </w:rPr>
      </w:pPr>
    </w:p>
    <w:p w14:paraId="3AF58E67" w14:textId="77777777" w:rsidR="002D3D29" w:rsidRDefault="002D3D29">
      <w:pPr>
        <w:ind w:left="2238" w:right="2241"/>
        <w:jc w:val="center"/>
        <w:rPr>
          <w:rFonts w:ascii="Trebuchet MS" w:hAnsi="Trebuchet MS"/>
          <w:b/>
          <w:spacing w:val="-2"/>
        </w:rPr>
      </w:pPr>
    </w:p>
    <w:p w14:paraId="2CD5E429" w14:textId="77777777" w:rsidR="002D3D29" w:rsidRDefault="002D3D29">
      <w:pPr>
        <w:ind w:left="2238" w:right="2241"/>
        <w:jc w:val="center"/>
        <w:rPr>
          <w:rFonts w:ascii="Trebuchet MS" w:hAnsi="Trebuchet MS"/>
          <w:b/>
          <w:spacing w:val="-2"/>
        </w:rPr>
      </w:pPr>
    </w:p>
    <w:p w14:paraId="797225B6" w14:textId="77777777" w:rsidR="002D3D29" w:rsidRDefault="002D3D29">
      <w:pPr>
        <w:ind w:left="2238" w:right="2241"/>
        <w:jc w:val="center"/>
        <w:rPr>
          <w:rFonts w:ascii="Trebuchet MS" w:hAnsi="Trebuchet MS"/>
          <w:b/>
          <w:spacing w:val="-2"/>
        </w:rPr>
      </w:pPr>
    </w:p>
    <w:p w14:paraId="2C4E2AB6" w14:textId="77777777" w:rsidR="002D3D29" w:rsidRDefault="002D3D29">
      <w:pPr>
        <w:ind w:left="2238" w:right="2241"/>
        <w:jc w:val="center"/>
        <w:rPr>
          <w:rFonts w:ascii="Trebuchet MS" w:hAnsi="Trebuchet MS"/>
          <w:b/>
          <w:spacing w:val="-2"/>
        </w:rPr>
      </w:pPr>
    </w:p>
    <w:p w14:paraId="41556A76" w14:textId="77777777" w:rsidR="002D3D29" w:rsidRDefault="002D3D29">
      <w:pPr>
        <w:ind w:left="2238" w:right="2241"/>
        <w:jc w:val="center"/>
        <w:rPr>
          <w:rFonts w:ascii="Trebuchet MS" w:hAnsi="Trebuchet MS"/>
          <w:b/>
          <w:spacing w:val="-2"/>
        </w:rPr>
      </w:pPr>
    </w:p>
    <w:p w14:paraId="6E8AF5E1" w14:textId="77777777" w:rsidR="002D3D29" w:rsidRDefault="002D3D29">
      <w:pPr>
        <w:ind w:left="2238" w:right="2241"/>
        <w:jc w:val="center"/>
        <w:rPr>
          <w:rFonts w:ascii="Trebuchet MS" w:hAnsi="Trebuchet MS"/>
          <w:b/>
          <w:spacing w:val="-2"/>
        </w:rPr>
      </w:pPr>
    </w:p>
    <w:p w14:paraId="1779E56F" w14:textId="77777777" w:rsidR="002D3D29" w:rsidRDefault="002D3D29">
      <w:pPr>
        <w:ind w:left="2238" w:right="2241"/>
        <w:jc w:val="center"/>
        <w:rPr>
          <w:rFonts w:ascii="Trebuchet MS" w:hAnsi="Trebuchet MS"/>
          <w:b/>
          <w:spacing w:val="-2"/>
        </w:rPr>
      </w:pPr>
    </w:p>
    <w:p w14:paraId="1B78A722" w14:textId="77777777" w:rsidR="002D3D29" w:rsidRDefault="002D3D29">
      <w:pPr>
        <w:ind w:left="2238" w:right="2241"/>
        <w:jc w:val="center"/>
        <w:rPr>
          <w:rFonts w:ascii="Trebuchet MS" w:hAnsi="Trebuchet MS"/>
          <w:b/>
          <w:spacing w:val="-2"/>
        </w:rPr>
      </w:pPr>
    </w:p>
    <w:p w14:paraId="5460C274" w14:textId="77777777" w:rsidR="002D3D29" w:rsidRDefault="002D3D29">
      <w:pPr>
        <w:ind w:left="2238" w:right="2241"/>
        <w:jc w:val="center"/>
        <w:rPr>
          <w:rFonts w:ascii="Trebuchet MS" w:hAnsi="Trebuchet MS"/>
          <w:b/>
          <w:spacing w:val="-2"/>
        </w:rPr>
      </w:pPr>
    </w:p>
    <w:p w14:paraId="6532B5B8" w14:textId="7EB08164" w:rsidR="002C6088" w:rsidRPr="002F1E09" w:rsidRDefault="00041D92">
      <w:pPr>
        <w:ind w:left="2238" w:right="2241"/>
        <w:jc w:val="center"/>
        <w:rPr>
          <w:rFonts w:ascii="Trebuchet MS" w:hAnsi="Trebuchet MS"/>
          <w:b/>
          <w:spacing w:val="-2"/>
        </w:rPr>
      </w:pPr>
      <w:r w:rsidRPr="002F1E09">
        <w:rPr>
          <w:rFonts w:ascii="Trebuchet MS" w:hAnsi="Trebuchet MS"/>
          <w:b/>
          <w:spacing w:val="-2"/>
        </w:rPr>
        <w:lastRenderedPageBreak/>
        <w:t>Modalità</w:t>
      </w:r>
      <w:r w:rsidRPr="002F1E09">
        <w:rPr>
          <w:rFonts w:ascii="Trebuchet MS" w:hAnsi="Trebuchet MS"/>
          <w:b/>
          <w:spacing w:val="-11"/>
        </w:rPr>
        <w:t xml:space="preserve"> </w:t>
      </w:r>
      <w:r w:rsidRPr="002F1E09">
        <w:rPr>
          <w:rFonts w:ascii="Trebuchet MS" w:hAnsi="Trebuchet MS"/>
          <w:b/>
          <w:spacing w:val="-2"/>
        </w:rPr>
        <w:t>di</w:t>
      </w:r>
      <w:r w:rsidRPr="002F1E09">
        <w:rPr>
          <w:rFonts w:ascii="Trebuchet MS" w:hAnsi="Trebuchet MS"/>
          <w:b/>
          <w:spacing w:val="-10"/>
        </w:rPr>
        <w:t xml:space="preserve"> </w:t>
      </w:r>
      <w:r w:rsidRPr="002F1E09">
        <w:rPr>
          <w:rFonts w:ascii="Trebuchet MS" w:hAnsi="Trebuchet MS"/>
          <w:b/>
          <w:spacing w:val="-2"/>
        </w:rPr>
        <w:t>Partecipazione</w:t>
      </w:r>
    </w:p>
    <w:p w14:paraId="5606444B" w14:textId="77777777" w:rsidR="003475EF" w:rsidRDefault="003475EF">
      <w:pPr>
        <w:ind w:left="2238" w:right="2241"/>
        <w:jc w:val="center"/>
        <w:rPr>
          <w:rFonts w:ascii="Trebuchet MS" w:hAnsi="Trebuchet MS"/>
          <w:b/>
          <w:sz w:val="18"/>
        </w:rPr>
      </w:pPr>
    </w:p>
    <w:p w14:paraId="657247C1" w14:textId="36153647" w:rsidR="002C6088" w:rsidRPr="002F1E09" w:rsidRDefault="00041D92" w:rsidP="7CE4EF96">
      <w:pPr>
        <w:pStyle w:val="Corpotesto"/>
        <w:spacing w:before="17" w:line="259" w:lineRule="auto"/>
        <w:ind w:left="140" w:right="142"/>
        <w:jc w:val="both"/>
        <w:rPr>
          <w:rFonts w:asciiTheme="minorHAnsi" w:hAnsiTheme="minorHAnsi" w:cstheme="minorBidi"/>
          <w:sz w:val="22"/>
          <w:szCs w:val="22"/>
        </w:rPr>
      </w:pPr>
      <w:r w:rsidRPr="7CE4EF96">
        <w:rPr>
          <w:rFonts w:asciiTheme="minorHAnsi" w:hAnsiTheme="minorHAnsi" w:cstheme="minorBidi"/>
          <w:spacing w:val="-2"/>
          <w:sz w:val="22"/>
          <w:szCs w:val="22"/>
        </w:rPr>
        <w:t>Gli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interessati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potranno</w:t>
      </w:r>
      <w:r w:rsidRPr="7CE4EF96">
        <w:rPr>
          <w:rFonts w:asciiTheme="minorHAnsi" w:hAnsiTheme="minorHAnsi" w:cstheme="minorBidi"/>
          <w:spacing w:val="-10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inviare</w:t>
      </w:r>
      <w:r w:rsidRPr="7CE4EF96">
        <w:rPr>
          <w:rFonts w:asciiTheme="minorHAnsi" w:hAnsiTheme="minorHAnsi" w:cstheme="minorBidi"/>
          <w:spacing w:val="-11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la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loro</w:t>
      </w:r>
      <w:r w:rsidRPr="7CE4EF96">
        <w:rPr>
          <w:rFonts w:asciiTheme="minorHAnsi" w:hAnsiTheme="minorHAnsi" w:cstheme="minorBidi"/>
          <w:spacing w:val="-10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candidatura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dal</w:t>
      </w:r>
      <w:r w:rsidRPr="7CE4EF96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="00E6505B">
        <w:rPr>
          <w:rFonts w:asciiTheme="minorHAnsi" w:hAnsiTheme="minorHAnsi" w:cstheme="minorBidi"/>
          <w:b/>
          <w:bCs/>
          <w:spacing w:val="-2"/>
          <w:sz w:val="22"/>
          <w:szCs w:val="22"/>
        </w:rPr>
        <w:t>07</w:t>
      </w:r>
      <w:r w:rsidR="00474233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.</w:t>
      </w:r>
      <w:r w:rsidR="00CD028C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0</w:t>
      </w:r>
      <w:r w:rsidR="00E6505B">
        <w:rPr>
          <w:rFonts w:asciiTheme="minorHAnsi" w:hAnsiTheme="minorHAnsi" w:cstheme="minorBidi"/>
          <w:b/>
          <w:bCs/>
          <w:spacing w:val="-2"/>
          <w:sz w:val="22"/>
          <w:szCs w:val="22"/>
        </w:rPr>
        <w:t>7</w:t>
      </w:r>
      <w:r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.202</w:t>
      </w:r>
      <w:r w:rsidR="00CD028C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6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al</w:t>
      </w:r>
      <w:r w:rsidRPr="7CE4EF96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r w:rsidR="00E6505B">
        <w:rPr>
          <w:rFonts w:asciiTheme="minorHAnsi" w:hAnsiTheme="minorHAnsi" w:cstheme="minorBidi"/>
          <w:b/>
          <w:bCs/>
          <w:spacing w:val="-7"/>
          <w:sz w:val="22"/>
          <w:szCs w:val="22"/>
        </w:rPr>
        <w:t>19</w:t>
      </w:r>
      <w:r w:rsidR="002F1E09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.</w:t>
      </w:r>
      <w:r w:rsidR="00EA430A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0</w:t>
      </w:r>
      <w:r w:rsidR="00E6505B">
        <w:rPr>
          <w:rFonts w:asciiTheme="minorHAnsi" w:hAnsiTheme="minorHAnsi" w:cstheme="minorBidi"/>
          <w:b/>
          <w:bCs/>
          <w:spacing w:val="-2"/>
          <w:sz w:val="22"/>
          <w:szCs w:val="22"/>
        </w:rPr>
        <w:t>7</w:t>
      </w:r>
      <w:r w:rsidR="002F1E09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.</w:t>
      </w:r>
      <w:r w:rsidR="00EA430A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2026</w:t>
      </w:r>
      <w:r w:rsidRPr="7CE4EF96">
        <w:rPr>
          <w:rFonts w:asciiTheme="minorHAnsi" w:hAnsiTheme="minorHAnsi" w:cstheme="minorBidi"/>
          <w:b/>
          <w:bCs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(tutte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le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candidature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pervenute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oltre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il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 xml:space="preserve">termine </w:t>
      </w:r>
      <w:r w:rsidRPr="7CE4EF96">
        <w:rPr>
          <w:rFonts w:asciiTheme="minorHAnsi" w:hAnsiTheme="minorHAnsi" w:cstheme="minorBidi"/>
          <w:sz w:val="22"/>
          <w:szCs w:val="22"/>
        </w:rPr>
        <w:t>previsto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o</w:t>
      </w:r>
      <w:r w:rsidRPr="7CE4EF96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in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maniera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difforme/incompleta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da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quanto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indicato</w:t>
      </w:r>
      <w:r w:rsidRPr="7CE4EF96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non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saranno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considerate</w:t>
      </w:r>
      <w:r w:rsidRPr="7CE4EF96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ammissibili)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allegando:</w:t>
      </w:r>
    </w:p>
    <w:p w14:paraId="3585DC71" w14:textId="261FF950" w:rsidR="7CE4EF96" w:rsidRDefault="7CE4EF96" w:rsidP="7CE4EF96">
      <w:pPr>
        <w:pStyle w:val="Paragrafoelenco"/>
        <w:widowControl/>
        <w:shd w:val="clear" w:color="auto" w:fill="FFFFFF" w:themeFill="background1"/>
        <w:spacing w:after="200" w:line="276" w:lineRule="auto"/>
        <w:ind w:left="360" w:right="-1" w:firstLine="0"/>
        <w:contextualSpacing/>
        <w:jc w:val="both"/>
        <w:rPr>
          <w:rFonts w:ascii="Aptos" w:eastAsia="Aptos" w:hAnsi="Aptos" w:cs="Aptos"/>
          <w:b/>
          <w:bCs/>
          <w:i/>
          <w:iCs/>
          <w:color w:val="242424"/>
        </w:rPr>
      </w:pPr>
    </w:p>
    <w:p w14:paraId="51A71D2D" w14:textId="3ACCD068" w:rsidR="6CC29118" w:rsidRDefault="6CC29118" w:rsidP="7CE4EF96">
      <w:pPr>
        <w:pStyle w:val="Paragrafoelenco"/>
        <w:numPr>
          <w:ilvl w:val="0"/>
          <w:numId w:val="7"/>
        </w:numPr>
        <w:shd w:val="clear" w:color="auto" w:fill="FFFFFF" w:themeFill="background1"/>
        <w:rPr>
          <w:rFonts w:ascii="Aptos" w:eastAsia="Aptos" w:hAnsi="Aptos" w:cs="Aptos"/>
          <w:i/>
          <w:iCs/>
          <w:color w:val="242424"/>
        </w:rPr>
      </w:pPr>
      <w:r w:rsidRPr="7CE4EF96">
        <w:rPr>
          <w:rFonts w:ascii="Aptos" w:eastAsia="Aptos" w:hAnsi="Aptos" w:cs="Aptos"/>
          <w:i/>
          <w:iCs/>
          <w:color w:val="242424"/>
        </w:rPr>
        <w:t>La domanda di partecipazione al progetto dovrà essere composta dai seguenti documenti:</w:t>
      </w:r>
    </w:p>
    <w:p w14:paraId="5D9A529D" w14:textId="11240941" w:rsidR="6CC29118" w:rsidRDefault="6CC29118" w:rsidP="7CE4EF96">
      <w:pPr>
        <w:pStyle w:val="Paragrafoelenco"/>
        <w:numPr>
          <w:ilvl w:val="0"/>
          <w:numId w:val="7"/>
        </w:numPr>
        <w:shd w:val="clear" w:color="auto" w:fill="FFFFFF" w:themeFill="background1"/>
        <w:rPr>
          <w:rFonts w:ascii="Aptos" w:eastAsia="Aptos" w:hAnsi="Aptos" w:cs="Aptos"/>
          <w:i/>
          <w:iCs/>
          <w:color w:val="242424"/>
        </w:rPr>
      </w:pPr>
      <w:r w:rsidRPr="7CE4EF96">
        <w:rPr>
          <w:rFonts w:ascii="Aptos" w:eastAsia="Aptos" w:hAnsi="Aptos" w:cs="Aptos"/>
          <w:i/>
          <w:iCs/>
          <w:color w:val="242424"/>
        </w:rPr>
        <w:t>• ALLEGATO A – domanda di partecipazione;</w:t>
      </w:r>
    </w:p>
    <w:p w14:paraId="5C0A93D9" w14:textId="11ED1F67" w:rsidR="6CC29118" w:rsidRDefault="6CC29118" w:rsidP="7CE4EF96">
      <w:pPr>
        <w:pStyle w:val="Paragrafoelenco"/>
        <w:numPr>
          <w:ilvl w:val="0"/>
          <w:numId w:val="7"/>
        </w:numPr>
        <w:shd w:val="clear" w:color="auto" w:fill="FFFFFF" w:themeFill="background1"/>
        <w:rPr>
          <w:rFonts w:ascii="Aptos" w:eastAsia="Aptos" w:hAnsi="Aptos" w:cs="Aptos"/>
          <w:i/>
          <w:iCs/>
          <w:color w:val="242424"/>
        </w:rPr>
      </w:pPr>
      <w:r w:rsidRPr="7CE4EF96">
        <w:rPr>
          <w:rFonts w:ascii="Aptos" w:eastAsia="Aptos" w:hAnsi="Aptos" w:cs="Aptos"/>
          <w:i/>
          <w:iCs/>
          <w:color w:val="242424"/>
        </w:rPr>
        <w:t>• Curriculum vitae, redatto utilizzando il format predisposto nella modulistica allegata, completo di Foto del candidato e di lettera motivazionale, in italiano e nella lingua del paese per il quale ci si candida;</w:t>
      </w:r>
    </w:p>
    <w:p w14:paraId="6A3AB240" w14:textId="4BDC068B" w:rsidR="6CC29118" w:rsidRDefault="6CC29118" w:rsidP="7CE4EF96">
      <w:pPr>
        <w:pStyle w:val="Paragrafoelenco"/>
        <w:numPr>
          <w:ilvl w:val="0"/>
          <w:numId w:val="7"/>
        </w:numPr>
        <w:shd w:val="clear" w:color="auto" w:fill="FFFFFF" w:themeFill="background1"/>
        <w:rPr>
          <w:rFonts w:ascii="Aptos" w:eastAsia="Aptos" w:hAnsi="Aptos" w:cs="Aptos"/>
          <w:i/>
          <w:iCs/>
          <w:color w:val="242424"/>
        </w:rPr>
      </w:pPr>
      <w:r w:rsidRPr="7CE4EF96">
        <w:rPr>
          <w:rFonts w:ascii="Aptos" w:eastAsia="Aptos" w:hAnsi="Aptos" w:cs="Aptos"/>
          <w:i/>
          <w:iCs/>
          <w:color w:val="242424"/>
        </w:rPr>
        <w:t>• Copia di un documento di identità in corso di validità per l’espatrio.</w:t>
      </w:r>
    </w:p>
    <w:p w14:paraId="5F288FE8" w14:textId="4ED22940" w:rsidR="6CC29118" w:rsidRDefault="6CC29118" w:rsidP="7CE4EF96">
      <w:pPr>
        <w:pStyle w:val="Paragrafoelenco"/>
        <w:numPr>
          <w:ilvl w:val="0"/>
          <w:numId w:val="7"/>
        </w:numPr>
        <w:shd w:val="clear" w:color="auto" w:fill="FFFFFF" w:themeFill="background1"/>
        <w:rPr>
          <w:rFonts w:ascii="Aptos" w:eastAsia="Aptos" w:hAnsi="Aptos" w:cs="Aptos"/>
          <w:i/>
          <w:iCs/>
          <w:color w:val="242424"/>
        </w:rPr>
      </w:pPr>
      <w:r w:rsidRPr="7CE4EF96">
        <w:rPr>
          <w:rFonts w:ascii="Aptos" w:eastAsia="Aptos" w:hAnsi="Aptos" w:cs="Aptos"/>
          <w:i/>
          <w:iCs/>
          <w:color w:val="242424"/>
        </w:rPr>
        <w:t xml:space="preserve">• DID (dichiarazione di immediata disponibilità al lavoro) che si potrà reperire tramite Spid, sul sito My </w:t>
      </w:r>
      <w:proofErr w:type="spellStart"/>
      <w:r w:rsidRPr="7CE4EF96">
        <w:rPr>
          <w:rFonts w:ascii="Aptos" w:eastAsia="Aptos" w:hAnsi="Aptos" w:cs="Aptos"/>
          <w:i/>
          <w:iCs/>
          <w:color w:val="242424"/>
        </w:rPr>
        <w:t>Anpal</w:t>
      </w:r>
      <w:proofErr w:type="spellEnd"/>
      <w:r w:rsidRPr="7CE4EF96">
        <w:rPr>
          <w:rFonts w:ascii="Aptos" w:eastAsia="Aptos" w:hAnsi="Aptos" w:cs="Aptos"/>
          <w:i/>
          <w:iCs/>
          <w:color w:val="242424"/>
        </w:rPr>
        <w:t xml:space="preserve"> oppure recandosi presso il centro per l'impiego della propria città.</w:t>
      </w:r>
    </w:p>
    <w:p w14:paraId="1E5DCC4A" w14:textId="6EF55B93" w:rsidR="7CE4EF96" w:rsidRDefault="7CE4EF96" w:rsidP="7CE4EF96">
      <w:pPr>
        <w:pStyle w:val="Paragrafoelenco"/>
        <w:widowControl/>
        <w:shd w:val="clear" w:color="auto" w:fill="FFFFFF" w:themeFill="background1"/>
        <w:spacing w:after="200" w:line="276" w:lineRule="auto"/>
        <w:ind w:left="720" w:right="-1"/>
        <w:contextualSpacing/>
        <w:jc w:val="both"/>
        <w:rPr>
          <w:rFonts w:asciiTheme="minorHAnsi" w:hAnsiTheme="minorHAnsi" w:cstheme="minorBidi"/>
        </w:rPr>
      </w:pPr>
    </w:p>
    <w:p w14:paraId="56D6D685" w14:textId="5725D787" w:rsidR="002C6088" w:rsidRPr="002F1E09" w:rsidRDefault="00041D92">
      <w:pPr>
        <w:pStyle w:val="Corpotesto"/>
        <w:spacing w:line="268" w:lineRule="auto"/>
        <w:ind w:left="140" w:right="1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1E09">
        <w:rPr>
          <w:rFonts w:asciiTheme="minorHAnsi" w:hAnsiTheme="minorHAnsi" w:cstheme="minorHAnsi"/>
          <w:spacing w:val="-2"/>
          <w:sz w:val="22"/>
          <w:szCs w:val="22"/>
        </w:rPr>
        <w:t>Tutta</w:t>
      </w:r>
      <w:r w:rsidRPr="002F1E0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la</w:t>
      </w:r>
      <w:r w:rsidRPr="002F1E0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documentazione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suindicata</w:t>
      </w:r>
      <w:r w:rsidRPr="002F1E0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dovrà</w:t>
      </w:r>
      <w:r w:rsidRPr="002F1E0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essere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inviata,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come</w:t>
      </w:r>
      <w:r w:rsidRPr="002F1E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allegato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in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formato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PDF,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ed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impiegando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format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 xml:space="preserve">appositamente </w:t>
      </w:r>
      <w:r w:rsidRPr="002F1E09">
        <w:rPr>
          <w:rFonts w:asciiTheme="minorHAnsi" w:hAnsiTheme="minorHAnsi" w:cstheme="minorHAnsi"/>
          <w:sz w:val="22"/>
          <w:szCs w:val="22"/>
        </w:rPr>
        <w:t>predisposti,</w:t>
      </w:r>
      <w:r w:rsidRPr="002F1E09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esclusivamente</w:t>
      </w:r>
      <w:r w:rsidRPr="002F1E09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tramite</w:t>
      </w:r>
      <w:r w:rsidRPr="002F1E09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mail</w:t>
      </w:r>
      <w:r w:rsidRPr="002F1E09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al</w:t>
      </w:r>
      <w:r w:rsidRPr="002F1E09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seguente</w:t>
      </w:r>
      <w:r w:rsidRPr="002F1E09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indirizzo</w:t>
      </w:r>
      <w:r w:rsidRPr="002F1E09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di</w:t>
      </w:r>
      <w:r w:rsidRPr="002F1E09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posta</w:t>
      </w:r>
      <w:r w:rsidRPr="002F1E09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 xml:space="preserve">elettronica: </w:t>
      </w:r>
      <w:r w:rsidR="001407EE" w:rsidRPr="002F1E09">
        <w:rPr>
          <w:rFonts w:asciiTheme="minorHAnsi" w:hAnsiTheme="minorHAnsi" w:cstheme="minorHAnsi"/>
          <w:b/>
          <w:bCs/>
          <w:sz w:val="22"/>
          <w:szCs w:val="22"/>
        </w:rPr>
        <w:t>anciumbriaerasmus@gmail.com</w:t>
      </w:r>
    </w:p>
    <w:p w14:paraId="0AF08BC7" w14:textId="62BB93C4" w:rsidR="002C6088" w:rsidRPr="002F1E09" w:rsidRDefault="00041D92">
      <w:pPr>
        <w:spacing w:line="268" w:lineRule="auto"/>
        <w:ind w:left="140" w:right="141"/>
        <w:jc w:val="both"/>
        <w:rPr>
          <w:rFonts w:asciiTheme="minorHAnsi" w:hAnsiTheme="minorHAnsi" w:cstheme="minorHAnsi"/>
          <w:b/>
        </w:rPr>
      </w:pPr>
      <w:r w:rsidRPr="002F1E09">
        <w:rPr>
          <w:rFonts w:asciiTheme="minorHAnsi" w:hAnsiTheme="minorHAnsi" w:cstheme="minorHAnsi"/>
        </w:rPr>
        <w:t xml:space="preserve">L’oggetto della mail dovrà essere: </w:t>
      </w:r>
      <w:r w:rsidRPr="002F1E09">
        <w:rPr>
          <w:rFonts w:asciiTheme="minorHAnsi" w:hAnsiTheme="minorHAnsi" w:cstheme="minorHAnsi"/>
          <w:b/>
          <w:color w:val="943634" w:themeColor="accent2" w:themeShade="BF"/>
        </w:rPr>
        <w:t xml:space="preserve">Candidatura progetto ACCREDITAMENTO </w:t>
      </w:r>
      <w:r w:rsidR="0051066D" w:rsidRPr="002F1E09">
        <w:rPr>
          <w:rFonts w:asciiTheme="minorHAnsi" w:hAnsiTheme="minorHAnsi" w:cstheme="minorHAnsi"/>
          <w:b/>
          <w:color w:val="943634" w:themeColor="accent2" w:themeShade="BF"/>
        </w:rPr>
        <w:t>Anci Umbria</w:t>
      </w:r>
      <w:r w:rsidRPr="002F1E09">
        <w:rPr>
          <w:rFonts w:asciiTheme="minorHAnsi" w:hAnsiTheme="minorHAnsi" w:cstheme="minorHAnsi"/>
          <w:b/>
          <w:color w:val="943634" w:themeColor="accent2" w:themeShade="BF"/>
        </w:rPr>
        <w:t xml:space="preserve"> “Paese destinazione”</w:t>
      </w:r>
      <w:r w:rsidRPr="002F1E09">
        <w:rPr>
          <w:rFonts w:asciiTheme="minorHAnsi" w:hAnsiTheme="minorHAnsi" w:cstheme="minorHAnsi"/>
          <w:b/>
          <w:color w:val="943634" w:themeColor="accent2" w:themeShade="BF"/>
          <w:spacing w:val="-9"/>
        </w:rPr>
        <w:t xml:space="preserve"> </w:t>
      </w:r>
      <w:r w:rsidRPr="002F1E09">
        <w:rPr>
          <w:rFonts w:asciiTheme="minorHAnsi" w:hAnsiTheme="minorHAnsi" w:cstheme="minorHAnsi"/>
          <w:b/>
          <w:color w:val="943634" w:themeColor="accent2" w:themeShade="BF"/>
        </w:rPr>
        <w:t>–</w:t>
      </w:r>
      <w:r w:rsidRPr="002F1E09">
        <w:rPr>
          <w:rFonts w:asciiTheme="minorHAnsi" w:hAnsiTheme="minorHAnsi" w:cstheme="minorHAnsi"/>
          <w:b/>
          <w:color w:val="943634" w:themeColor="accent2" w:themeShade="BF"/>
          <w:spacing w:val="-7"/>
        </w:rPr>
        <w:t xml:space="preserve"> </w:t>
      </w:r>
      <w:r w:rsidRPr="002F1E09">
        <w:rPr>
          <w:rFonts w:asciiTheme="minorHAnsi" w:hAnsiTheme="minorHAnsi" w:cstheme="minorHAnsi"/>
          <w:b/>
          <w:color w:val="943634" w:themeColor="accent2" w:themeShade="BF"/>
        </w:rPr>
        <w:t>“Cognome e Nome”</w:t>
      </w:r>
      <w:r w:rsidRPr="002F1E09">
        <w:rPr>
          <w:rFonts w:asciiTheme="minorHAnsi" w:hAnsiTheme="minorHAnsi" w:cstheme="minorHAnsi"/>
          <w:b/>
          <w:color w:val="943634" w:themeColor="accent2" w:themeShade="BF"/>
          <w:spacing w:val="-7"/>
        </w:rPr>
        <w:t xml:space="preserve"> </w:t>
      </w:r>
      <w:r w:rsidRPr="002F1E09">
        <w:rPr>
          <w:rFonts w:asciiTheme="minorHAnsi" w:hAnsiTheme="minorHAnsi" w:cstheme="minorHAnsi"/>
          <w:b/>
          <w:color w:val="943634" w:themeColor="accent2" w:themeShade="BF"/>
        </w:rPr>
        <w:t>-</w:t>
      </w:r>
    </w:p>
    <w:p w14:paraId="492F1481" w14:textId="77777777" w:rsidR="002C6088" w:rsidRDefault="002C6088">
      <w:pPr>
        <w:pStyle w:val="Corpotesto"/>
        <w:spacing w:before="24"/>
        <w:rPr>
          <w:rFonts w:ascii="Trebuchet MS"/>
          <w:b/>
        </w:rPr>
      </w:pPr>
    </w:p>
    <w:p w14:paraId="2E327015" w14:textId="77777777" w:rsidR="002C6088" w:rsidRDefault="00041D92">
      <w:pPr>
        <w:ind w:left="2238" w:right="2241"/>
        <w:jc w:val="center"/>
        <w:rPr>
          <w:rFonts w:ascii="Trebuchet MS"/>
          <w:b/>
          <w:sz w:val="18"/>
        </w:rPr>
      </w:pPr>
      <w:r>
        <w:rPr>
          <w:rFonts w:ascii="Trebuchet MS"/>
          <w:b/>
          <w:spacing w:val="-2"/>
          <w:sz w:val="18"/>
        </w:rPr>
        <w:t>Contenuti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2"/>
          <w:sz w:val="18"/>
        </w:rPr>
        <w:t>della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2"/>
          <w:sz w:val="18"/>
        </w:rPr>
        <w:t>Borsa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2"/>
          <w:sz w:val="18"/>
        </w:rPr>
        <w:t>di</w:t>
      </w:r>
      <w:r>
        <w:rPr>
          <w:rFonts w:ascii="Trebuchet MS"/>
          <w:b/>
          <w:spacing w:val="-12"/>
          <w:sz w:val="18"/>
        </w:rPr>
        <w:t xml:space="preserve"> </w:t>
      </w:r>
      <w:r>
        <w:rPr>
          <w:rFonts w:ascii="Trebuchet MS"/>
          <w:b/>
          <w:spacing w:val="-2"/>
          <w:sz w:val="18"/>
        </w:rPr>
        <w:t>Studio</w:t>
      </w:r>
    </w:p>
    <w:p w14:paraId="60029996" w14:textId="77777777" w:rsidR="002C6088" w:rsidRPr="002F1E09" w:rsidRDefault="00041D92">
      <w:pPr>
        <w:pStyle w:val="Corpotesto"/>
        <w:spacing w:before="18" w:line="264" w:lineRule="auto"/>
        <w:ind w:left="140" w:right="67"/>
        <w:rPr>
          <w:rFonts w:asciiTheme="minorHAnsi" w:hAnsiTheme="minorHAnsi" w:cstheme="minorHAnsi"/>
          <w:sz w:val="22"/>
          <w:szCs w:val="22"/>
        </w:rPr>
      </w:pPr>
      <w:r w:rsidRPr="002F1E09">
        <w:rPr>
          <w:rFonts w:asciiTheme="minorHAnsi" w:hAnsiTheme="minorHAnsi" w:cstheme="minorHAnsi"/>
          <w:sz w:val="22"/>
          <w:szCs w:val="22"/>
        </w:rPr>
        <w:t>Il</w:t>
      </w:r>
      <w:r w:rsidRPr="002F1E09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beneficiario</w:t>
      </w:r>
      <w:r w:rsidRPr="002F1E09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è</w:t>
      </w:r>
      <w:r w:rsidRPr="002F1E09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esonerato</w:t>
      </w:r>
      <w:r w:rsidRPr="002F1E09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dall’onere</w:t>
      </w:r>
      <w:r w:rsidRPr="002F1E09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di</w:t>
      </w:r>
      <w:r w:rsidRPr="002F1E0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anticipare</w:t>
      </w:r>
      <w:r w:rsidRPr="002F1E09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e/o</w:t>
      </w:r>
      <w:r w:rsidRPr="002F1E09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sostenere</w:t>
      </w:r>
      <w:r w:rsidRPr="002F1E09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in</w:t>
      </w:r>
      <w:r w:rsidRPr="002F1E09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prima</w:t>
      </w:r>
      <w:r w:rsidRPr="002F1E0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persona</w:t>
      </w:r>
      <w:r w:rsidRPr="002F1E0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i</w:t>
      </w:r>
      <w:r w:rsidRPr="002F1E0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costi</w:t>
      </w:r>
      <w:r w:rsidRPr="002F1E0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previsti</w:t>
      </w:r>
      <w:r w:rsidRPr="002F1E0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per</w:t>
      </w:r>
      <w:r w:rsidRPr="002F1E0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la</w:t>
      </w:r>
      <w:r w:rsidRPr="002F1E0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permanenza</w:t>
      </w:r>
      <w:r w:rsidRPr="002F1E0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all’estero</w:t>
      </w:r>
      <w:r w:rsidRPr="002F1E09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e la partecipazione al progetto di Mobilità.</w:t>
      </w:r>
    </w:p>
    <w:p w14:paraId="5ECB0607" w14:textId="557C2C95" w:rsidR="002C6088" w:rsidRPr="002F1E09" w:rsidRDefault="00041D92">
      <w:pPr>
        <w:pStyle w:val="Corpotesto"/>
        <w:spacing w:line="259" w:lineRule="auto"/>
        <w:ind w:left="140"/>
        <w:rPr>
          <w:rFonts w:asciiTheme="minorHAnsi" w:hAnsiTheme="minorHAnsi" w:cstheme="minorHAnsi"/>
          <w:sz w:val="22"/>
          <w:szCs w:val="22"/>
        </w:rPr>
      </w:pPr>
      <w:r w:rsidRPr="002F1E09">
        <w:rPr>
          <w:rFonts w:asciiTheme="minorHAnsi" w:hAnsiTheme="minorHAnsi" w:cstheme="minorHAnsi"/>
          <w:sz w:val="22"/>
          <w:szCs w:val="22"/>
        </w:rPr>
        <w:t xml:space="preserve">In forza di tale sistema di gestione, infatti, </w:t>
      </w:r>
      <w:r w:rsidR="00865908" w:rsidRPr="002F1E09">
        <w:rPr>
          <w:rFonts w:asciiTheme="minorHAnsi" w:hAnsiTheme="minorHAnsi" w:cstheme="minorHAnsi"/>
          <w:b/>
          <w:color w:val="943634" w:themeColor="accent2" w:themeShade="BF"/>
          <w:sz w:val="22"/>
          <w:szCs w:val="22"/>
        </w:rPr>
        <w:t>ANCI UMBRIA</w:t>
      </w:r>
      <w:r w:rsidRPr="002F1E09">
        <w:rPr>
          <w:rFonts w:asciiTheme="minorHAnsi" w:hAnsiTheme="minorHAnsi" w:cstheme="minorHAnsi"/>
          <w:b/>
          <w:color w:val="943634" w:themeColor="accent2" w:themeShade="BF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si fa carico</w:t>
      </w:r>
      <w:r w:rsidR="002F1E09" w:rsidRPr="002F1E09">
        <w:rPr>
          <w:rFonts w:asciiTheme="minorHAnsi" w:hAnsiTheme="minorHAnsi" w:cstheme="minorHAnsi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dell’erogazione dei seguenti servizi</w:t>
      </w:r>
    </w:p>
    <w:p w14:paraId="2DB32205" w14:textId="77777777" w:rsidR="002C6088" w:rsidRPr="002F1E09" w:rsidRDefault="00041D92">
      <w:pPr>
        <w:pStyle w:val="Paragrafoelenco"/>
        <w:numPr>
          <w:ilvl w:val="0"/>
          <w:numId w:val="2"/>
        </w:numPr>
        <w:tabs>
          <w:tab w:val="left" w:pos="281"/>
        </w:tabs>
        <w:ind w:left="281" w:hanging="141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Amministrazione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e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gestione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del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progetto;</w:t>
      </w:r>
    </w:p>
    <w:p w14:paraId="4C2CEDBC" w14:textId="77777777" w:rsidR="002C6088" w:rsidRPr="002F1E09" w:rsidRDefault="00041D92">
      <w:pPr>
        <w:pStyle w:val="Paragrafoelenco"/>
        <w:numPr>
          <w:ilvl w:val="0"/>
          <w:numId w:val="2"/>
        </w:numPr>
        <w:tabs>
          <w:tab w:val="left" w:pos="282"/>
          <w:tab w:val="left" w:pos="316"/>
        </w:tabs>
        <w:spacing w:line="244" w:lineRule="auto"/>
        <w:ind w:right="140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</w:rPr>
        <w:t>Individuazione</w:t>
      </w:r>
      <w:r w:rsidRPr="002F1E09">
        <w:rPr>
          <w:rFonts w:asciiTheme="minorHAnsi" w:hAnsiTheme="minorHAnsi" w:cstheme="minorHAnsi"/>
          <w:spacing w:val="16"/>
        </w:rPr>
        <w:t xml:space="preserve"> </w:t>
      </w:r>
      <w:r w:rsidRPr="002F1E09">
        <w:rPr>
          <w:rFonts w:asciiTheme="minorHAnsi" w:hAnsiTheme="minorHAnsi" w:cstheme="minorHAnsi"/>
        </w:rPr>
        <w:t>del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tirocinio</w:t>
      </w:r>
      <w:r w:rsidRPr="002F1E09">
        <w:rPr>
          <w:rFonts w:asciiTheme="minorHAnsi" w:hAnsiTheme="minorHAnsi" w:cstheme="minorHAnsi"/>
          <w:spacing w:val="-22"/>
        </w:rPr>
        <w:t xml:space="preserve"> </w:t>
      </w:r>
      <w:r w:rsidRPr="002F1E09">
        <w:rPr>
          <w:rFonts w:asciiTheme="minorHAnsi" w:hAnsiTheme="minorHAnsi" w:cstheme="minorHAnsi"/>
        </w:rPr>
        <w:t>e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dell’organizzazione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ospitante,</w:t>
      </w:r>
      <w:r w:rsidRPr="002F1E09">
        <w:rPr>
          <w:rFonts w:asciiTheme="minorHAnsi" w:hAnsiTheme="minorHAnsi" w:cstheme="minorHAnsi"/>
          <w:spacing w:val="-22"/>
        </w:rPr>
        <w:t xml:space="preserve"> </w:t>
      </w:r>
      <w:r w:rsidRPr="002F1E09">
        <w:rPr>
          <w:rFonts w:asciiTheme="minorHAnsi" w:hAnsiTheme="minorHAnsi" w:cstheme="minorHAnsi"/>
        </w:rPr>
        <w:t>sulla</w:t>
      </w:r>
      <w:r w:rsidRPr="002F1E09">
        <w:rPr>
          <w:rFonts w:asciiTheme="minorHAnsi" w:hAnsiTheme="minorHAnsi" w:cstheme="minorHAnsi"/>
          <w:spacing w:val="-21"/>
        </w:rPr>
        <w:t xml:space="preserve"> </w:t>
      </w:r>
      <w:r w:rsidRPr="002F1E09">
        <w:rPr>
          <w:rFonts w:asciiTheme="minorHAnsi" w:hAnsiTheme="minorHAnsi" w:cstheme="minorHAnsi"/>
        </w:rPr>
        <w:t>base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del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profilo</w:t>
      </w:r>
      <w:r w:rsidRPr="002F1E09">
        <w:rPr>
          <w:rFonts w:asciiTheme="minorHAnsi" w:hAnsiTheme="minorHAnsi" w:cstheme="minorHAnsi"/>
          <w:spacing w:val="-22"/>
        </w:rPr>
        <w:t xml:space="preserve"> </w:t>
      </w:r>
      <w:r w:rsidRPr="002F1E09">
        <w:rPr>
          <w:rFonts w:asciiTheme="minorHAnsi" w:hAnsiTheme="minorHAnsi" w:cstheme="minorHAnsi"/>
        </w:rPr>
        <w:t>del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candidato,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compatibilmente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con</w:t>
      </w:r>
      <w:r w:rsidRPr="002F1E09">
        <w:rPr>
          <w:rFonts w:asciiTheme="minorHAnsi" w:hAnsiTheme="minorHAnsi" w:cstheme="minorHAnsi"/>
          <w:spacing w:val="-22"/>
        </w:rPr>
        <w:t xml:space="preserve"> </w:t>
      </w:r>
      <w:r w:rsidRPr="002F1E09">
        <w:rPr>
          <w:rFonts w:asciiTheme="minorHAnsi" w:hAnsiTheme="minorHAnsi" w:cstheme="minorHAnsi"/>
        </w:rPr>
        <w:t>i</w:t>
      </w:r>
      <w:r w:rsidRPr="002F1E09">
        <w:rPr>
          <w:rFonts w:asciiTheme="minorHAnsi" w:hAnsiTheme="minorHAnsi" w:cstheme="minorHAnsi"/>
          <w:spacing w:val="-21"/>
        </w:rPr>
        <w:t xml:space="preserve"> </w:t>
      </w:r>
      <w:r w:rsidRPr="002F1E09">
        <w:rPr>
          <w:rFonts w:asciiTheme="minorHAnsi" w:hAnsiTheme="minorHAnsi" w:cstheme="minorHAnsi"/>
        </w:rPr>
        <w:t>settori di</w:t>
      </w:r>
      <w:r w:rsidRPr="002F1E09">
        <w:rPr>
          <w:rFonts w:asciiTheme="minorHAnsi" w:hAnsiTheme="minorHAnsi" w:cstheme="minorHAnsi"/>
          <w:spacing w:val="-5"/>
        </w:rPr>
        <w:t xml:space="preserve"> </w:t>
      </w:r>
      <w:r w:rsidRPr="002F1E09">
        <w:rPr>
          <w:rFonts w:asciiTheme="minorHAnsi" w:hAnsiTheme="minorHAnsi" w:cstheme="minorHAnsi"/>
        </w:rPr>
        <w:t>tirocinio</w:t>
      </w:r>
      <w:r w:rsidRPr="002F1E09">
        <w:rPr>
          <w:rFonts w:asciiTheme="minorHAnsi" w:hAnsiTheme="minorHAnsi" w:cstheme="minorHAnsi"/>
          <w:spacing w:val="-6"/>
        </w:rPr>
        <w:t xml:space="preserve"> </w:t>
      </w:r>
      <w:r w:rsidRPr="002F1E09">
        <w:rPr>
          <w:rFonts w:asciiTheme="minorHAnsi" w:hAnsiTheme="minorHAnsi" w:cstheme="minorHAnsi"/>
        </w:rPr>
        <w:t>previsti;</w:t>
      </w:r>
    </w:p>
    <w:p w14:paraId="72A92FEB" w14:textId="77777777" w:rsidR="002C6088" w:rsidRPr="002F1E09" w:rsidRDefault="00041D92">
      <w:pPr>
        <w:pStyle w:val="Paragrafoelenco"/>
        <w:numPr>
          <w:ilvl w:val="0"/>
          <w:numId w:val="2"/>
        </w:numPr>
        <w:tabs>
          <w:tab w:val="left" w:pos="282"/>
          <w:tab w:val="left" w:pos="316"/>
        </w:tabs>
        <w:spacing w:line="244" w:lineRule="auto"/>
        <w:ind w:right="135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</w:rPr>
        <w:t>Preparazione</w:t>
      </w:r>
      <w:r w:rsidRPr="002F1E09">
        <w:rPr>
          <w:rFonts w:asciiTheme="minorHAnsi" w:hAnsiTheme="minorHAnsi" w:cstheme="minorHAnsi"/>
          <w:spacing w:val="17"/>
        </w:rPr>
        <w:t xml:space="preserve"> </w:t>
      </w:r>
      <w:r w:rsidRPr="002F1E09">
        <w:rPr>
          <w:rFonts w:asciiTheme="minorHAnsi" w:hAnsiTheme="minorHAnsi" w:cstheme="minorHAnsi"/>
        </w:rPr>
        <w:t>linguistica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tramite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la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piattaforma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Europea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OLS,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</w:rPr>
        <w:t>culturale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e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pedagogica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dei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tirocinanti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da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effettuarsi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prima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della partenza.</w:t>
      </w:r>
      <w:r w:rsidRPr="002F1E09">
        <w:rPr>
          <w:rFonts w:asciiTheme="minorHAnsi" w:hAnsiTheme="minorHAnsi" w:cstheme="minorHAnsi"/>
          <w:spacing w:val="-9"/>
        </w:rPr>
        <w:t xml:space="preserve"> </w:t>
      </w:r>
      <w:r w:rsidRPr="002F1E09">
        <w:rPr>
          <w:rFonts w:asciiTheme="minorHAnsi" w:hAnsiTheme="minorHAnsi" w:cstheme="minorHAnsi"/>
        </w:rPr>
        <w:t>La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</w:rPr>
        <w:t>partecipazione</w:t>
      </w:r>
      <w:r w:rsidRPr="002F1E09">
        <w:rPr>
          <w:rFonts w:asciiTheme="minorHAnsi" w:hAnsiTheme="minorHAnsi" w:cstheme="minorHAnsi"/>
          <w:spacing w:val="-7"/>
        </w:rPr>
        <w:t xml:space="preserve"> </w:t>
      </w:r>
      <w:r w:rsidRPr="002F1E09">
        <w:rPr>
          <w:rFonts w:asciiTheme="minorHAnsi" w:hAnsiTheme="minorHAnsi" w:cstheme="minorHAnsi"/>
        </w:rPr>
        <w:t>alla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</w:rPr>
        <w:t>preparazione</w:t>
      </w:r>
      <w:r w:rsidRPr="002F1E09">
        <w:rPr>
          <w:rFonts w:asciiTheme="minorHAnsi" w:hAnsiTheme="minorHAnsi" w:cstheme="minorHAnsi"/>
          <w:spacing w:val="-7"/>
        </w:rPr>
        <w:t xml:space="preserve"> </w:t>
      </w:r>
      <w:r w:rsidRPr="002F1E09">
        <w:rPr>
          <w:rFonts w:asciiTheme="minorHAnsi" w:hAnsiTheme="minorHAnsi" w:cstheme="minorHAnsi"/>
        </w:rPr>
        <w:t>è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</w:rPr>
        <w:t>obbligatoria,</w:t>
      </w:r>
      <w:r w:rsidRPr="002F1E09">
        <w:rPr>
          <w:rFonts w:asciiTheme="minorHAnsi" w:hAnsiTheme="minorHAnsi" w:cstheme="minorHAnsi"/>
          <w:spacing w:val="-9"/>
        </w:rPr>
        <w:t xml:space="preserve"> </w:t>
      </w:r>
      <w:r w:rsidRPr="002F1E09">
        <w:rPr>
          <w:rFonts w:asciiTheme="minorHAnsi" w:hAnsiTheme="minorHAnsi" w:cstheme="minorHAnsi"/>
        </w:rPr>
        <w:t>pena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</w:rPr>
        <w:t>decadenza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</w:rPr>
        <w:t>automatica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</w:rPr>
        <w:t>dall’ammissione</w:t>
      </w:r>
      <w:r w:rsidRPr="002F1E09">
        <w:rPr>
          <w:rFonts w:asciiTheme="minorHAnsi" w:hAnsiTheme="minorHAnsi" w:cstheme="minorHAnsi"/>
          <w:spacing w:val="-7"/>
        </w:rPr>
        <w:t xml:space="preserve"> </w:t>
      </w:r>
      <w:r w:rsidRPr="002F1E09">
        <w:rPr>
          <w:rFonts w:asciiTheme="minorHAnsi" w:hAnsiTheme="minorHAnsi" w:cstheme="minorHAnsi"/>
        </w:rPr>
        <w:t>al</w:t>
      </w:r>
      <w:r w:rsidRPr="002F1E09">
        <w:rPr>
          <w:rFonts w:asciiTheme="minorHAnsi" w:hAnsiTheme="minorHAnsi" w:cstheme="minorHAnsi"/>
          <w:spacing w:val="-7"/>
        </w:rPr>
        <w:t xml:space="preserve"> </w:t>
      </w:r>
      <w:r w:rsidRPr="002F1E09">
        <w:rPr>
          <w:rFonts w:asciiTheme="minorHAnsi" w:hAnsiTheme="minorHAnsi" w:cstheme="minorHAnsi"/>
        </w:rPr>
        <w:t>progetto;</w:t>
      </w:r>
    </w:p>
    <w:p w14:paraId="5FA0366B" w14:textId="77777777" w:rsidR="002C6088" w:rsidRPr="002F1E09" w:rsidRDefault="00041D92">
      <w:pPr>
        <w:pStyle w:val="Paragrafoelenco"/>
        <w:numPr>
          <w:ilvl w:val="0"/>
          <w:numId w:val="2"/>
        </w:numPr>
        <w:tabs>
          <w:tab w:val="left" w:pos="281"/>
        </w:tabs>
        <w:spacing w:line="213" w:lineRule="exact"/>
        <w:ind w:left="281" w:hanging="141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Corso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di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lingua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erogato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dalla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piattaforma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BUSUU;</w:t>
      </w:r>
    </w:p>
    <w:p w14:paraId="20547E04" w14:textId="77777777" w:rsidR="002C6088" w:rsidRPr="002F1E09" w:rsidRDefault="00041D92">
      <w:pPr>
        <w:pStyle w:val="Paragrafoelenco"/>
        <w:numPr>
          <w:ilvl w:val="0"/>
          <w:numId w:val="2"/>
        </w:numPr>
        <w:tabs>
          <w:tab w:val="left" w:pos="281"/>
        </w:tabs>
        <w:ind w:left="281" w:hanging="141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Viaggio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aereo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di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andata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e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ritorno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verso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la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destinazione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del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tirocinio;</w:t>
      </w:r>
    </w:p>
    <w:p w14:paraId="64731C71" w14:textId="77777777" w:rsidR="002C6088" w:rsidRPr="002F1E09" w:rsidRDefault="00041D92">
      <w:pPr>
        <w:pStyle w:val="Paragrafoelenco"/>
        <w:numPr>
          <w:ilvl w:val="0"/>
          <w:numId w:val="2"/>
        </w:numPr>
        <w:tabs>
          <w:tab w:val="left" w:pos="281"/>
        </w:tabs>
        <w:ind w:left="281" w:hanging="141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Copertura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assicurativa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(responsabilità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civile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e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infortuni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sul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lavoro)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per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tutta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la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durata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del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soggiorno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all’estero;</w:t>
      </w:r>
    </w:p>
    <w:p w14:paraId="2F1715B6" w14:textId="77777777" w:rsidR="002C6088" w:rsidRPr="002F1E09" w:rsidRDefault="00041D92">
      <w:pPr>
        <w:pStyle w:val="Paragrafoelenco"/>
        <w:numPr>
          <w:ilvl w:val="0"/>
          <w:numId w:val="2"/>
        </w:numPr>
        <w:tabs>
          <w:tab w:val="left" w:pos="280"/>
          <w:tab w:val="left" w:pos="282"/>
        </w:tabs>
        <w:spacing w:before="4" w:line="244" w:lineRule="auto"/>
        <w:ind w:right="138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</w:rPr>
        <w:t>Alloggio,</w:t>
      </w:r>
      <w:r w:rsidRPr="002F1E09">
        <w:rPr>
          <w:rFonts w:asciiTheme="minorHAnsi" w:hAnsiTheme="minorHAnsi" w:cstheme="minorHAnsi"/>
          <w:spacing w:val="-21"/>
        </w:rPr>
        <w:t xml:space="preserve"> </w:t>
      </w:r>
      <w:r w:rsidRPr="002F1E09">
        <w:rPr>
          <w:rFonts w:asciiTheme="minorHAnsi" w:hAnsiTheme="minorHAnsi" w:cstheme="minorHAnsi"/>
        </w:rPr>
        <w:t>in</w:t>
      </w:r>
      <w:r w:rsidRPr="002F1E09">
        <w:rPr>
          <w:rFonts w:asciiTheme="minorHAnsi" w:hAnsiTheme="minorHAnsi" w:cstheme="minorHAnsi"/>
          <w:spacing w:val="-21"/>
        </w:rPr>
        <w:t xml:space="preserve"> </w:t>
      </w:r>
      <w:r w:rsidRPr="002F1E09">
        <w:rPr>
          <w:rFonts w:asciiTheme="minorHAnsi" w:hAnsiTheme="minorHAnsi" w:cstheme="minorHAnsi"/>
        </w:rPr>
        <w:t>base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alla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prassi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seguita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dall’ente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di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accoglienza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partner</w:t>
      </w:r>
      <w:r w:rsidRPr="002F1E09">
        <w:rPr>
          <w:rFonts w:asciiTheme="minorHAnsi" w:hAnsiTheme="minorHAnsi" w:cstheme="minorHAnsi"/>
          <w:spacing w:val="-21"/>
        </w:rPr>
        <w:t xml:space="preserve"> </w:t>
      </w:r>
      <w:r w:rsidRPr="002F1E09">
        <w:rPr>
          <w:rFonts w:asciiTheme="minorHAnsi" w:hAnsiTheme="minorHAnsi" w:cstheme="minorHAnsi"/>
        </w:rPr>
        <w:t>del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progetto,</w:t>
      </w:r>
      <w:r w:rsidRPr="002F1E09">
        <w:rPr>
          <w:rFonts w:asciiTheme="minorHAnsi" w:hAnsiTheme="minorHAnsi" w:cstheme="minorHAnsi"/>
          <w:spacing w:val="-21"/>
        </w:rPr>
        <w:t xml:space="preserve"> </w:t>
      </w:r>
      <w:r w:rsidRPr="002F1E09">
        <w:rPr>
          <w:rFonts w:asciiTheme="minorHAnsi" w:hAnsiTheme="minorHAnsi" w:cstheme="minorHAnsi"/>
        </w:rPr>
        <w:t>la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sistemazione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è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in</w:t>
      </w:r>
      <w:r w:rsidRPr="002F1E09">
        <w:rPr>
          <w:rFonts w:asciiTheme="minorHAnsi" w:hAnsiTheme="minorHAnsi" w:cstheme="minorHAnsi"/>
          <w:spacing w:val="-21"/>
        </w:rPr>
        <w:t xml:space="preserve"> </w:t>
      </w:r>
      <w:r w:rsidRPr="002F1E09">
        <w:rPr>
          <w:rFonts w:asciiTheme="minorHAnsi" w:hAnsiTheme="minorHAnsi" w:cstheme="minorHAnsi"/>
        </w:rPr>
        <w:t>appartamento</w:t>
      </w:r>
      <w:r w:rsidRPr="002F1E09">
        <w:rPr>
          <w:rFonts w:asciiTheme="minorHAnsi" w:hAnsiTheme="minorHAnsi" w:cstheme="minorHAnsi"/>
          <w:spacing w:val="-21"/>
        </w:rPr>
        <w:t xml:space="preserve"> </w:t>
      </w:r>
      <w:r w:rsidRPr="002F1E09">
        <w:rPr>
          <w:rFonts w:asciiTheme="minorHAnsi" w:hAnsiTheme="minorHAnsi" w:cstheme="minorHAnsi"/>
        </w:rPr>
        <w:t>condiviso o</w:t>
      </w:r>
      <w:r w:rsidRPr="002F1E09">
        <w:rPr>
          <w:rFonts w:asciiTheme="minorHAnsi" w:hAnsiTheme="minorHAnsi" w:cstheme="minorHAnsi"/>
          <w:spacing w:val="-6"/>
        </w:rPr>
        <w:t xml:space="preserve"> </w:t>
      </w:r>
      <w:r w:rsidRPr="002F1E09">
        <w:rPr>
          <w:rFonts w:asciiTheme="minorHAnsi" w:hAnsiTheme="minorHAnsi" w:cstheme="minorHAnsi"/>
        </w:rPr>
        <w:t>in</w:t>
      </w:r>
      <w:r w:rsidRPr="002F1E09">
        <w:rPr>
          <w:rFonts w:asciiTheme="minorHAnsi" w:hAnsiTheme="minorHAnsi" w:cstheme="minorHAnsi"/>
          <w:spacing w:val="-6"/>
        </w:rPr>
        <w:t xml:space="preserve"> </w:t>
      </w:r>
      <w:r w:rsidRPr="002F1E09">
        <w:rPr>
          <w:rFonts w:asciiTheme="minorHAnsi" w:hAnsiTheme="minorHAnsi" w:cstheme="minorHAnsi"/>
        </w:rPr>
        <w:t>famiglia;</w:t>
      </w:r>
    </w:p>
    <w:p w14:paraId="586C37DE" w14:textId="7EE708BD" w:rsidR="00474233" w:rsidRPr="00E6505B" w:rsidRDefault="00041D92" w:rsidP="00474233">
      <w:pPr>
        <w:pStyle w:val="Paragrafoelenco"/>
        <w:numPr>
          <w:ilvl w:val="0"/>
          <w:numId w:val="2"/>
        </w:numPr>
        <w:tabs>
          <w:tab w:val="left" w:pos="280"/>
          <w:tab w:val="left" w:pos="282"/>
        </w:tabs>
        <w:ind w:right="133"/>
        <w:rPr>
          <w:rFonts w:ascii="Trebuchet MS" w:hAnsi="Trebuchet MS"/>
          <w:b/>
          <w:color w:val="000000" w:themeColor="text1"/>
          <w:sz w:val="18"/>
        </w:rPr>
      </w:pPr>
      <w:r w:rsidRPr="00E6505B">
        <w:rPr>
          <w:rFonts w:asciiTheme="minorHAnsi" w:hAnsiTheme="minorHAnsi" w:cstheme="minorBidi"/>
          <w:b/>
          <w:bCs/>
          <w:color w:val="943634" w:themeColor="accent2" w:themeShade="BF"/>
          <w:spacing w:val="-2"/>
        </w:rPr>
        <w:t>Pocket</w:t>
      </w:r>
      <w:r w:rsidRPr="00E6505B">
        <w:rPr>
          <w:rFonts w:asciiTheme="minorHAnsi" w:hAnsiTheme="minorHAnsi" w:cstheme="minorBidi"/>
          <w:b/>
          <w:bCs/>
          <w:color w:val="943634" w:themeColor="accent2" w:themeShade="BF"/>
          <w:spacing w:val="-15"/>
        </w:rPr>
        <w:t xml:space="preserve"> </w:t>
      </w:r>
      <w:r w:rsidRPr="00E6505B">
        <w:rPr>
          <w:rFonts w:asciiTheme="minorHAnsi" w:hAnsiTheme="minorHAnsi" w:cstheme="minorBidi"/>
          <w:b/>
          <w:bCs/>
          <w:color w:val="943634" w:themeColor="accent2" w:themeShade="BF"/>
          <w:spacing w:val="-2"/>
        </w:rPr>
        <w:t>money</w:t>
      </w:r>
      <w:r w:rsidRPr="00E6505B">
        <w:rPr>
          <w:rFonts w:asciiTheme="minorHAnsi" w:hAnsiTheme="minorHAnsi" w:cstheme="minorBidi"/>
          <w:b/>
          <w:bCs/>
          <w:color w:val="943634" w:themeColor="accent2" w:themeShade="BF"/>
          <w:spacing w:val="-15"/>
        </w:rPr>
        <w:t xml:space="preserve"> </w:t>
      </w:r>
      <w:r w:rsidRPr="00E6505B">
        <w:rPr>
          <w:rFonts w:asciiTheme="minorHAnsi" w:hAnsiTheme="minorHAnsi" w:cstheme="minorBidi"/>
          <w:spacing w:val="-2"/>
        </w:rPr>
        <w:t>contributo</w:t>
      </w:r>
      <w:r w:rsidRPr="00E6505B">
        <w:rPr>
          <w:rFonts w:asciiTheme="minorHAnsi" w:hAnsiTheme="minorHAnsi" w:cstheme="minorBidi"/>
          <w:spacing w:val="-20"/>
        </w:rPr>
        <w:t xml:space="preserve"> </w:t>
      </w:r>
      <w:r w:rsidRPr="00E6505B">
        <w:rPr>
          <w:rFonts w:asciiTheme="minorHAnsi" w:hAnsiTheme="minorHAnsi" w:cstheme="minorBidi"/>
          <w:spacing w:val="-2"/>
        </w:rPr>
        <w:t>parziale</w:t>
      </w:r>
      <w:r w:rsidRPr="00E6505B">
        <w:rPr>
          <w:rFonts w:asciiTheme="minorHAnsi" w:hAnsiTheme="minorHAnsi" w:cstheme="minorBidi"/>
          <w:spacing w:val="-17"/>
        </w:rPr>
        <w:t xml:space="preserve"> </w:t>
      </w:r>
      <w:r w:rsidRPr="00E6505B">
        <w:rPr>
          <w:rFonts w:asciiTheme="minorHAnsi" w:hAnsiTheme="minorHAnsi" w:cstheme="minorBidi"/>
          <w:spacing w:val="-2"/>
        </w:rPr>
        <w:t>alle</w:t>
      </w:r>
      <w:r w:rsidRPr="00E6505B">
        <w:rPr>
          <w:rFonts w:asciiTheme="minorHAnsi" w:hAnsiTheme="minorHAnsi" w:cstheme="minorBidi"/>
          <w:spacing w:val="-17"/>
        </w:rPr>
        <w:t xml:space="preserve"> </w:t>
      </w:r>
      <w:r w:rsidRPr="00E6505B">
        <w:rPr>
          <w:rFonts w:asciiTheme="minorHAnsi" w:hAnsiTheme="minorHAnsi" w:cstheme="minorBidi"/>
          <w:spacing w:val="-2"/>
        </w:rPr>
        <w:t>spese</w:t>
      </w:r>
      <w:r w:rsidRPr="00E6505B">
        <w:rPr>
          <w:rFonts w:asciiTheme="minorHAnsi" w:hAnsiTheme="minorHAnsi" w:cstheme="minorBidi"/>
          <w:spacing w:val="-17"/>
        </w:rPr>
        <w:t xml:space="preserve"> </w:t>
      </w:r>
      <w:r w:rsidRPr="00E6505B">
        <w:rPr>
          <w:rFonts w:asciiTheme="minorHAnsi" w:hAnsiTheme="minorHAnsi" w:cstheme="minorBidi"/>
          <w:spacing w:val="-2"/>
        </w:rPr>
        <w:t>di</w:t>
      </w:r>
      <w:r w:rsidRPr="00E6505B">
        <w:rPr>
          <w:rFonts w:asciiTheme="minorHAnsi" w:hAnsiTheme="minorHAnsi" w:cstheme="minorBidi"/>
          <w:spacing w:val="-19"/>
        </w:rPr>
        <w:t xml:space="preserve"> </w:t>
      </w:r>
      <w:r w:rsidRPr="00E6505B">
        <w:rPr>
          <w:rFonts w:asciiTheme="minorHAnsi" w:hAnsiTheme="minorHAnsi" w:cstheme="minorBidi"/>
          <w:spacing w:val="-2"/>
        </w:rPr>
        <w:t>vitto</w:t>
      </w:r>
      <w:r w:rsidRPr="00E6505B">
        <w:rPr>
          <w:rFonts w:asciiTheme="minorHAnsi" w:hAnsiTheme="minorHAnsi" w:cstheme="minorBidi"/>
          <w:spacing w:val="-19"/>
        </w:rPr>
        <w:t xml:space="preserve"> </w:t>
      </w:r>
      <w:r w:rsidRPr="00E6505B">
        <w:rPr>
          <w:rFonts w:asciiTheme="minorHAnsi" w:hAnsiTheme="minorHAnsi" w:cstheme="minorBidi"/>
          <w:spacing w:val="-2"/>
        </w:rPr>
        <w:t>e</w:t>
      </w:r>
      <w:r w:rsidRPr="00E6505B">
        <w:rPr>
          <w:rFonts w:asciiTheme="minorHAnsi" w:hAnsiTheme="minorHAnsi" w:cstheme="minorBidi"/>
          <w:spacing w:val="-17"/>
        </w:rPr>
        <w:t xml:space="preserve"> </w:t>
      </w:r>
      <w:r w:rsidRPr="00E6505B">
        <w:rPr>
          <w:rFonts w:asciiTheme="minorHAnsi" w:hAnsiTheme="minorHAnsi" w:cstheme="minorBidi"/>
          <w:spacing w:val="-2"/>
        </w:rPr>
        <w:t>trasporti</w:t>
      </w:r>
      <w:r w:rsidRPr="00E6505B">
        <w:rPr>
          <w:rFonts w:asciiTheme="minorHAnsi" w:hAnsiTheme="minorHAnsi" w:cstheme="minorBidi"/>
          <w:spacing w:val="-17"/>
        </w:rPr>
        <w:t xml:space="preserve"> </w:t>
      </w:r>
      <w:r w:rsidRPr="00E6505B">
        <w:rPr>
          <w:rFonts w:asciiTheme="minorHAnsi" w:hAnsiTheme="minorHAnsi" w:cstheme="minorBidi"/>
          <w:spacing w:val="-2"/>
        </w:rPr>
        <w:t>locali</w:t>
      </w:r>
      <w:r w:rsidRPr="00E6505B">
        <w:rPr>
          <w:rFonts w:asciiTheme="minorHAnsi" w:hAnsiTheme="minorHAnsi" w:cstheme="minorBidi"/>
          <w:spacing w:val="-17"/>
        </w:rPr>
        <w:t xml:space="preserve"> </w:t>
      </w:r>
      <w:r w:rsidRPr="00E6505B">
        <w:rPr>
          <w:rFonts w:asciiTheme="minorHAnsi" w:hAnsiTheme="minorHAnsi" w:cstheme="minorBidi"/>
          <w:spacing w:val="-2"/>
        </w:rPr>
        <w:t>di</w:t>
      </w:r>
      <w:r w:rsidR="00E6505B" w:rsidRPr="00E6505B">
        <w:rPr>
          <w:rFonts w:asciiTheme="minorHAnsi" w:hAnsiTheme="minorHAnsi" w:cstheme="minorBidi"/>
          <w:b/>
          <w:bCs/>
          <w:color w:val="943634" w:themeColor="accent2" w:themeShade="BF"/>
          <w:spacing w:val="-15"/>
        </w:rPr>
        <w:t xml:space="preserve"> € 1000,00 </w:t>
      </w:r>
      <w:r w:rsidR="00C87F46" w:rsidRPr="00E6505B">
        <w:rPr>
          <w:rFonts w:asciiTheme="minorHAnsi" w:hAnsiTheme="minorHAnsi" w:cstheme="minorBidi"/>
          <w:color w:val="000000" w:themeColor="text1"/>
          <w:spacing w:val="-2"/>
        </w:rPr>
        <w:t xml:space="preserve">per la </w:t>
      </w:r>
      <w:r w:rsidR="344C90CA" w:rsidRPr="00E6505B">
        <w:rPr>
          <w:rFonts w:asciiTheme="minorHAnsi" w:hAnsiTheme="minorHAnsi" w:cstheme="minorBidi"/>
          <w:color w:val="000000" w:themeColor="text1"/>
          <w:spacing w:val="-2"/>
        </w:rPr>
        <w:t>destinazione</w:t>
      </w:r>
      <w:r w:rsidR="344C90CA" w:rsidRPr="00E6505B">
        <w:rPr>
          <w:rFonts w:asciiTheme="minorHAnsi" w:hAnsiTheme="minorHAnsi" w:cstheme="minorBidi"/>
          <w:b/>
          <w:bCs/>
          <w:color w:val="943634" w:themeColor="accent2" w:themeShade="BF"/>
          <w:spacing w:val="-2"/>
        </w:rPr>
        <w:t xml:space="preserve"> </w:t>
      </w:r>
      <w:r w:rsidR="00E6505B">
        <w:rPr>
          <w:rFonts w:asciiTheme="minorHAnsi" w:hAnsiTheme="minorHAnsi" w:cstheme="minorBidi"/>
          <w:b/>
          <w:bCs/>
          <w:color w:val="943634" w:themeColor="accent2" w:themeShade="BF"/>
          <w:spacing w:val="-2"/>
        </w:rPr>
        <w:t>Francia.</w:t>
      </w:r>
    </w:p>
    <w:p w14:paraId="02C71B7F" w14:textId="77777777" w:rsidR="002F1E09" w:rsidRDefault="002F1E09" w:rsidP="00474233">
      <w:pPr>
        <w:ind w:right="-1"/>
        <w:jc w:val="center"/>
        <w:rPr>
          <w:rFonts w:ascii="Trebuchet MS"/>
          <w:b/>
          <w:spacing w:val="-2"/>
          <w:szCs w:val="28"/>
        </w:rPr>
      </w:pPr>
    </w:p>
    <w:p w14:paraId="05A4CE94" w14:textId="487053EC" w:rsidR="2A49DF1E" w:rsidRDefault="2A49DF1E" w:rsidP="2A49DF1E">
      <w:pPr>
        <w:ind w:right="-1"/>
        <w:jc w:val="center"/>
        <w:rPr>
          <w:rFonts w:ascii="Trebuchet MS"/>
          <w:b/>
          <w:bCs/>
        </w:rPr>
      </w:pPr>
    </w:p>
    <w:p w14:paraId="639E8A7A" w14:textId="7C0FF51B" w:rsidR="2A49DF1E" w:rsidRDefault="2A49DF1E" w:rsidP="2A49DF1E">
      <w:pPr>
        <w:ind w:right="-1"/>
        <w:jc w:val="center"/>
        <w:rPr>
          <w:rFonts w:ascii="Trebuchet MS"/>
          <w:b/>
          <w:bCs/>
        </w:rPr>
      </w:pPr>
    </w:p>
    <w:p w14:paraId="5E3C3A33" w14:textId="77777777" w:rsidR="002D3D29" w:rsidRDefault="002D3D29" w:rsidP="00474233">
      <w:pPr>
        <w:ind w:right="-1"/>
        <w:jc w:val="center"/>
        <w:rPr>
          <w:rFonts w:ascii="Trebuchet MS"/>
          <w:b/>
          <w:spacing w:val="-2"/>
          <w:szCs w:val="28"/>
        </w:rPr>
      </w:pPr>
    </w:p>
    <w:p w14:paraId="39B4D148" w14:textId="77777777" w:rsidR="002D3D29" w:rsidRDefault="002D3D29" w:rsidP="00474233">
      <w:pPr>
        <w:ind w:right="-1"/>
        <w:jc w:val="center"/>
        <w:rPr>
          <w:rFonts w:ascii="Trebuchet MS"/>
          <w:b/>
          <w:spacing w:val="-2"/>
          <w:szCs w:val="28"/>
        </w:rPr>
      </w:pPr>
    </w:p>
    <w:p w14:paraId="1BCBBFF5" w14:textId="4791A6B2" w:rsidR="00474233" w:rsidRDefault="00A074C8" w:rsidP="00474233">
      <w:pPr>
        <w:ind w:right="-1"/>
        <w:jc w:val="center"/>
        <w:rPr>
          <w:rFonts w:ascii="Trebuchet MS"/>
          <w:b/>
          <w:spacing w:val="-2"/>
          <w:szCs w:val="28"/>
        </w:rPr>
      </w:pPr>
      <w:r w:rsidRPr="002F1E09">
        <w:rPr>
          <w:rFonts w:ascii="Trebuchet MS"/>
          <w:b/>
          <w:spacing w:val="-2"/>
          <w:szCs w:val="28"/>
        </w:rPr>
        <w:lastRenderedPageBreak/>
        <w:t>Decadenza Dai Requisiti E Conseguenze</w:t>
      </w:r>
    </w:p>
    <w:p w14:paraId="7B6EB4B3" w14:textId="77777777" w:rsidR="002F1E09" w:rsidRPr="002F1E09" w:rsidRDefault="002F1E09" w:rsidP="00474233">
      <w:pPr>
        <w:ind w:right="-1"/>
        <w:jc w:val="center"/>
        <w:rPr>
          <w:rFonts w:ascii="Trebuchet MS"/>
          <w:b/>
          <w:spacing w:val="-2"/>
          <w:szCs w:val="28"/>
        </w:rPr>
      </w:pPr>
    </w:p>
    <w:p w14:paraId="728FDE7C" w14:textId="77777777" w:rsidR="00474233" w:rsidRPr="002F1E09" w:rsidRDefault="00474233" w:rsidP="00474233">
      <w:pPr>
        <w:ind w:right="-1"/>
        <w:jc w:val="both"/>
        <w:rPr>
          <w:rFonts w:asciiTheme="minorHAnsi" w:hAnsiTheme="minorHAnsi" w:cstheme="minorHAnsi"/>
          <w:spacing w:val="-2"/>
        </w:rPr>
      </w:pPr>
      <w:r w:rsidRPr="002F1E09">
        <w:rPr>
          <w:rFonts w:asciiTheme="minorHAnsi" w:hAnsiTheme="minorHAnsi" w:cstheme="minorHAnsi"/>
          <w:color w:val="002060"/>
        </w:rPr>
        <w:t>Il/</w:t>
      </w:r>
      <w:r w:rsidRPr="002F1E09">
        <w:rPr>
          <w:rFonts w:asciiTheme="minorHAnsi" w:hAnsiTheme="minorHAnsi" w:cstheme="minorHAnsi"/>
          <w:spacing w:val="-2"/>
        </w:rPr>
        <w:t>la candidato/</w:t>
      </w:r>
      <w:proofErr w:type="spellStart"/>
      <w:proofErr w:type="gramStart"/>
      <w:r w:rsidRPr="002F1E09">
        <w:rPr>
          <w:rFonts w:asciiTheme="minorHAnsi" w:hAnsiTheme="minorHAnsi" w:cstheme="minorHAnsi"/>
          <w:spacing w:val="-2"/>
        </w:rPr>
        <w:t>a</w:t>
      </w:r>
      <w:proofErr w:type="spellEnd"/>
      <w:proofErr w:type="gramEnd"/>
      <w:r w:rsidRPr="002F1E09">
        <w:rPr>
          <w:rFonts w:asciiTheme="minorHAnsi" w:hAnsiTheme="minorHAnsi" w:cstheme="minorHAnsi"/>
          <w:spacing w:val="-2"/>
        </w:rPr>
        <w:t xml:space="preserve"> ammesso/a al programma Erasmus+ decade dal diritto alla mobilità e/o al contributo finanziario qualora venga meno uno o più dei requisiti previsti dal presente bando, anche successivamente all’assegnazione della mobilità. In particolare, costituiscono causa di decadenza:</w:t>
      </w:r>
    </w:p>
    <w:p w14:paraId="14573C00" w14:textId="77777777" w:rsidR="00474233" w:rsidRPr="002F1E09" w:rsidRDefault="00474233" w:rsidP="00474233">
      <w:pPr>
        <w:pStyle w:val="Paragrafoelenco"/>
        <w:widowControl/>
        <w:numPr>
          <w:ilvl w:val="0"/>
          <w:numId w:val="8"/>
        </w:numPr>
        <w:autoSpaceDE/>
        <w:autoSpaceDN/>
        <w:spacing w:after="200" w:line="276" w:lineRule="auto"/>
        <w:ind w:right="-1"/>
        <w:contextualSpacing/>
        <w:jc w:val="both"/>
        <w:rPr>
          <w:rFonts w:asciiTheme="minorHAnsi" w:hAnsiTheme="minorHAnsi" w:cstheme="minorHAnsi"/>
          <w:spacing w:val="-2"/>
        </w:rPr>
      </w:pPr>
      <w:r w:rsidRPr="002F1E09">
        <w:rPr>
          <w:rFonts w:asciiTheme="minorHAnsi" w:hAnsiTheme="minorHAnsi" w:cstheme="minorHAnsi"/>
          <w:spacing w:val="-2"/>
        </w:rPr>
        <w:t>mancato superamento dell’esame di diploma di maturità e mancata presentazione della relativa certificazione o autodichiarazione di conseguimento del titolo di studio;</w:t>
      </w:r>
    </w:p>
    <w:p w14:paraId="71A596B3" w14:textId="77777777" w:rsidR="00474233" w:rsidRPr="002F1E09" w:rsidRDefault="00474233" w:rsidP="00474233">
      <w:pPr>
        <w:pStyle w:val="Paragrafoelenco"/>
        <w:widowControl/>
        <w:numPr>
          <w:ilvl w:val="0"/>
          <w:numId w:val="8"/>
        </w:numPr>
        <w:autoSpaceDE/>
        <w:autoSpaceDN/>
        <w:spacing w:after="200" w:line="276" w:lineRule="auto"/>
        <w:ind w:right="-1"/>
        <w:contextualSpacing/>
        <w:jc w:val="both"/>
        <w:rPr>
          <w:rFonts w:asciiTheme="minorHAnsi" w:hAnsiTheme="minorHAnsi" w:cstheme="minorHAnsi"/>
          <w:spacing w:val="-2"/>
        </w:rPr>
      </w:pPr>
      <w:r w:rsidRPr="002F1E09">
        <w:rPr>
          <w:rFonts w:asciiTheme="minorHAnsi" w:hAnsiTheme="minorHAnsi" w:cstheme="minorHAnsi"/>
          <w:spacing w:val="-2"/>
        </w:rPr>
        <w:t>iscrizione all’università, qualora il candidato si iscriva ad un corso di laurea prima o durante lo svolgimento della mobilità;</w:t>
      </w:r>
    </w:p>
    <w:p w14:paraId="789354E6" w14:textId="77777777" w:rsidR="00474233" w:rsidRPr="002F1E09" w:rsidRDefault="00474233" w:rsidP="00474233">
      <w:pPr>
        <w:pStyle w:val="Paragrafoelenco"/>
        <w:widowControl/>
        <w:numPr>
          <w:ilvl w:val="0"/>
          <w:numId w:val="8"/>
        </w:numPr>
        <w:autoSpaceDE/>
        <w:autoSpaceDN/>
        <w:spacing w:after="200" w:line="276" w:lineRule="auto"/>
        <w:ind w:right="-1"/>
        <w:contextualSpacing/>
        <w:jc w:val="both"/>
        <w:rPr>
          <w:rFonts w:asciiTheme="minorHAnsi" w:hAnsiTheme="minorHAnsi" w:cstheme="minorHAnsi"/>
          <w:spacing w:val="-2"/>
        </w:rPr>
      </w:pPr>
      <w:r w:rsidRPr="002F1E09">
        <w:rPr>
          <w:rFonts w:asciiTheme="minorHAnsi" w:hAnsiTheme="minorHAnsi" w:cstheme="minorHAnsi"/>
          <w:spacing w:val="-2"/>
        </w:rPr>
        <w:t>cumulo di contributi finanziari incompatibili con la borsa Erasmus+ (ad esempio, altri fondi europei o contributi per la stessa finalità);</w:t>
      </w:r>
    </w:p>
    <w:p w14:paraId="472CEFC5" w14:textId="77777777" w:rsidR="00474233" w:rsidRPr="002F1E09" w:rsidRDefault="00474233" w:rsidP="00474233">
      <w:pPr>
        <w:pStyle w:val="Paragrafoelenco"/>
        <w:widowControl/>
        <w:numPr>
          <w:ilvl w:val="0"/>
          <w:numId w:val="8"/>
        </w:numPr>
        <w:autoSpaceDE/>
        <w:autoSpaceDN/>
        <w:spacing w:after="200" w:line="276" w:lineRule="auto"/>
        <w:ind w:right="-1"/>
        <w:contextualSpacing/>
        <w:jc w:val="both"/>
        <w:rPr>
          <w:rFonts w:asciiTheme="minorHAnsi" w:hAnsiTheme="minorHAnsi" w:cstheme="minorHAnsi"/>
          <w:spacing w:val="-2"/>
        </w:rPr>
      </w:pPr>
      <w:r w:rsidRPr="002F1E09">
        <w:rPr>
          <w:rFonts w:asciiTheme="minorHAnsi" w:hAnsiTheme="minorHAnsi" w:cstheme="minorHAnsi"/>
          <w:spacing w:val="-2"/>
        </w:rPr>
        <w:t>perdita dello status di disoccupato, qualora il candidato acquisisca un impiego durante il periodo di selezione o mobilità, modificando il proprio stato di disoccupazione;</w:t>
      </w:r>
    </w:p>
    <w:p w14:paraId="21F727EB" w14:textId="77777777" w:rsidR="00474233" w:rsidRPr="002F1E09" w:rsidRDefault="00474233" w:rsidP="00474233">
      <w:pPr>
        <w:ind w:right="-1"/>
        <w:jc w:val="both"/>
        <w:rPr>
          <w:rFonts w:asciiTheme="minorHAnsi" w:hAnsiTheme="minorHAnsi" w:cstheme="minorHAnsi"/>
          <w:spacing w:val="-2"/>
        </w:rPr>
      </w:pPr>
      <w:r w:rsidRPr="002F1E09">
        <w:rPr>
          <w:rFonts w:asciiTheme="minorHAnsi" w:hAnsiTheme="minorHAnsi" w:cstheme="minorHAnsi"/>
          <w:spacing w:val="-2"/>
        </w:rPr>
        <w:t>In caso di decadenza, il partecipante è tenuto alla restituzione parziale o totale del contributo finanziario già percepito.</w:t>
      </w:r>
    </w:p>
    <w:p w14:paraId="21C32390" w14:textId="77777777" w:rsidR="00474233" w:rsidRPr="00474233" w:rsidRDefault="00474233" w:rsidP="00474233">
      <w:pPr>
        <w:ind w:right="-1"/>
        <w:jc w:val="both"/>
        <w:rPr>
          <w:spacing w:val="-2"/>
          <w:sz w:val="18"/>
        </w:rPr>
      </w:pPr>
    </w:p>
    <w:p w14:paraId="183C5401" w14:textId="77777777" w:rsidR="002C6088" w:rsidRDefault="002C6088">
      <w:pPr>
        <w:pStyle w:val="Corpotesto"/>
        <w:spacing w:before="18"/>
        <w:rPr>
          <w:rFonts w:ascii="Trebuchet MS"/>
          <w:b/>
        </w:rPr>
      </w:pPr>
    </w:p>
    <w:p w14:paraId="0A990558" w14:textId="2062E417" w:rsidR="00474233" w:rsidRPr="002F1E09" w:rsidRDefault="00474233" w:rsidP="00474233">
      <w:pPr>
        <w:ind w:right="-1"/>
        <w:jc w:val="center"/>
        <w:rPr>
          <w:rFonts w:ascii="Trebuchet MS"/>
          <w:b/>
          <w:spacing w:val="-2"/>
          <w:szCs w:val="28"/>
        </w:rPr>
      </w:pPr>
      <w:r w:rsidRPr="002F1E09">
        <w:rPr>
          <w:rFonts w:ascii="Trebuchet MS"/>
          <w:b/>
          <w:spacing w:val="-2"/>
          <w:szCs w:val="28"/>
        </w:rPr>
        <w:t xml:space="preserve">Rinuncia Al Progetto </w:t>
      </w:r>
    </w:p>
    <w:p w14:paraId="2B6EC049" w14:textId="77777777" w:rsidR="00474233" w:rsidRPr="00474233" w:rsidRDefault="00474233" w:rsidP="00474233">
      <w:pPr>
        <w:ind w:right="-1"/>
        <w:rPr>
          <w:spacing w:val="-2"/>
          <w:sz w:val="18"/>
        </w:rPr>
      </w:pPr>
    </w:p>
    <w:p w14:paraId="157BBF1C" w14:textId="5D2F2A55" w:rsidR="00474233" w:rsidRPr="002F1E09" w:rsidRDefault="00474233" w:rsidP="00654F82">
      <w:pPr>
        <w:ind w:right="-1"/>
        <w:jc w:val="both"/>
        <w:rPr>
          <w:rFonts w:asciiTheme="minorHAnsi" w:hAnsiTheme="minorHAnsi" w:cstheme="minorHAnsi"/>
          <w:spacing w:val="-2"/>
        </w:rPr>
      </w:pPr>
      <w:r w:rsidRPr="002F1E09">
        <w:rPr>
          <w:rFonts w:asciiTheme="minorHAnsi" w:hAnsiTheme="minorHAnsi" w:cstheme="minorHAnsi"/>
          <w:spacing w:val="-2"/>
        </w:rPr>
        <w:t xml:space="preserve">Una volta effettuata la contrattualizzazione, in caso di rinuncia prima della partenza, ove l’ente promotore abbia già provveduto a sostenere spese in nome e per conto del partecipante (ad es. acquisto biglietto aereo, emissione di polizza assicurativa, ecc.), questi sarà obbligato a rimborsare le eventuali spese o penali sostenute da </w:t>
      </w:r>
      <w:r w:rsidR="000F2EEF" w:rsidRPr="002F1E09">
        <w:rPr>
          <w:rFonts w:asciiTheme="minorHAnsi" w:hAnsiTheme="minorHAnsi" w:cstheme="minorHAnsi"/>
          <w:spacing w:val="-2"/>
        </w:rPr>
        <w:t>Anci Umbria.</w:t>
      </w:r>
    </w:p>
    <w:p w14:paraId="35DCB0A3" w14:textId="77777777" w:rsidR="002F1E09" w:rsidRDefault="002F1E09" w:rsidP="00474233">
      <w:pPr>
        <w:ind w:right="-1"/>
        <w:jc w:val="center"/>
        <w:rPr>
          <w:rFonts w:ascii="Trebuchet MS"/>
          <w:b/>
          <w:spacing w:val="-2"/>
          <w:sz w:val="18"/>
        </w:rPr>
      </w:pPr>
    </w:p>
    <w:p w14:paraId="475F51DD" w14:textId="21A4444B" w:rsidR="00474233" w:rsidRPr="002F1E09" w:rsidRDefault="00474233" w:rsidP="00474233">
      <w:pPr>
        <w:ind w:right="-1"/>
        <w:jc w:val="center"/>
        <w:rPr>
          <w:rFonts w:ascii="Trebuchet MS"/>
          <w:b/>
          <w:spacing w:val="-2"/>
        </w:rPr>
      </w:pPr>
      <w:r w:rsidRPr="002F1E09">
        <w:rPr>
          <w:rFonts w:ascii="Trebuchet MS"/>
          <w:b/>
          <w:spacing w:val="-2"/>
        </w:rPr>
        <w:t>Rientro Anticipato</w:t>
      </w:r>
    </w:p>
    <w:p w14:paraId="2ED46A12" w14:textId="77777777" w:rsidR="00474233" w:rsidRPr="00474233" w:rsidRDefault="00474233" w:rsidP="00474233">
      <w:pPr>
        <w:ind w:right="-1"/>
        <w:jc w:val="both"/>
        <w:rPr>
          <w:spacing w:val="-2"/>
          <w:sz w:val="18"/>
        </w:rPr>
      </w:pPr>
    </w:p>
    <w:p w14:paraId="25F605C3" w14:textId="25AC8143" w:rsidR="00474233" w:rsidRPr="002F1E09" w:rsidRDefault="00474233" w:rsidP="2A49DF1E">
      <w:pPr>
        <w:ind w:right="-1"/>
        <w:jc w:val="both"/>
        <w:rPr>
          <w:rFonts w:asciiTheme="minorHAnsi" w:hAnsiTheme="minorHAnsi" w:cstheme="minorBidi"/>
          <w:spacing w:val="-2"/>
        </w:rPr>
      </w:pPr>
      <w:r w:rsidRPr="2A49DF1E">
        <w:rPr>
          <w:rFonts w:asciiTheme="minorHAnsi" w:hAnsiTheme="minorHAnsi" w:cstheme="minorBidi"/>
          <w:spacing w:val="-2"/>
        </w:rPr>
        <w:t xml:space="preserve">In caso di interruzione del soggiorno prima della data prevista di conclusione del progetto, </w:t>
      </w:r>
      <w:r w:rsidR="000F2EEF" w:rsidRPr="2A49DF1E">
        <w:rPr>
          <w:rFonts w:asciiTheme="minorHAnsi" w:hAnsiTheme="minorHAnsi" w:cstheme="minorBidi"/>
          <w:spacing w:val="-2"/>
        </w:rPr>
        <w:t>Anci Umbria</w:t>
      </w:r>
      <w:r w:rsidR="00654F82" w:rsidRPr="2A49DF1E">
        <w:rPr>
          <w:rFonts w:asciiTheme="minorHAnsi" w:hAnsiTheme="minorHAnsi" w:cstheme="minorBidi"/>
          <w:spacing w:val="-2"/>
        </w:rPr>
        <w:t xml:space="preserve"> </w:t>
      </w:r>
      <w:r w:rsidRPr="2A49DF1E">
        <w:rPr>
          <w:rFonts w:asciiTheme="minorHAnsi" w:hAnsiTheme="minorHAnsi" w:cstheme="minorBidi"/>
          <w:spacing w:val="-2"/>
        </w:rPr>
        <w:t>potrà richiedere al partecipante la restituzione delle somme già anticipate per il periodo di tirocinio non effettuato e quindi non riconosciute dall’Agenzia Nazionale.</w:t>
      </w:r>
    </w:p>
    <w:p w14:paraId="6BFEF629" w14:textId="77777777" w:rsidR="002C6088" w:rsidRDefault="002C6088">
      <w:pPr>
        <w:pStyle w:val="Corpotesto"/>
        <w:spacing w:before="22"/>
      </w:pPr>
    </w:p>
    <w:p w14:paraId="46C7F98C" w14:textId="77777777" w:rsidR="00F55997" w:rsidRDefault="00F55997">
      <w:pPr>
        <w:ind w:left="2238" w:right="2240"/>
        <w:jc w:val="center"/>
        <w:rPr>
          <w:rFonts w:ascii="Trebuchet MS"/>
          <w:b/>
          <w:spacing w:val="-6"/>
          <w:sz w:val="18"/>
        </w:rPr>
      </w:pPr>
    </w:p>
    <w:p w14:paraId="2F367C6E" w14:textId="32141074" w:rsidR="002C6088" w:rsidRDefault="00041D92">
      <w:pPr>
        <w:ind w:left="2238" w:right="2240"/>
        <w:jc w:val="center"/>
        <w:rPr>
          <w:rFonts w:ascii="Trebuchet MS"/>
          <w:b/>
          <w:spacing w:val="-6"/>
          <w:sz w:val="18"/>
        </w:rPr>
      </w:pPr>
      <w:r>
        <w:rPr>
          <w:rFonts w:ascii="Trebuchet MS"/>
          <w:b/>
          <w:spacing w:val="-6"/>
          <w:sz w:val="18"/>
        </w:rPr>
        <w:t>Trattamento</w:t>
      </w:r>
      <w:r>
        <w:rPr>
          <w:rFonts w:ascii="Trebuchet MS"/>
          <w:b/>
          <w:spacing w:val="-9"/>
          <w:sz w:val="18"/>
        </w:rPr>
        <w:t xml:space="preserve"> </w:t>
      </w:r>
      <w:r>
        <w:rPr>
          <w:rFonts w:ascii="Trebuchet MS"/>
          <w:b/>
          <w:spacing w:val="-6"/>
          <w:sz w:val="18"/>
        </w:rPr>
        <w:t>dei</w:t>
      </w:r>
      <w:r>
        <w:rPr>
          <w:rFonts w:ascii="Trebuchet MS"/>
          <w:b/>
          <w:spacing w:val="-9"/>
          <w:sz w:val="18"/>
        </w:rPr>
        <w:t xml:space="preserve"> </w:t>
      </w:r>
      <w:r>
        <w:rPr>
          <w:rFonts w:ascii="Trebuchet MS"/>
          <w:b/>
          <w:spacing w:val="-6"/>
          <w:sz w:val="18"/>
        </w:rPr>
        <w:t>Dati</w:t>
      </w:r>
      <w:r>
        <w:rPr>
          <w:rFonts w:ascii="Trebuchet MS"/>
          <w:b/>
          <w:spacing w:val="-9"/>
          <w:sz w:val="18"/>
        </w:rPr>
        <w:t xml:space="preserve"> </w:t>
      </w:r>
      <w:r>
        <w:rPr>
          <w:rFonts w:ascii="Trebuchet MS"/>
          <w:b/>
          <w:spacing w:val="-6"/>
          <w:sz w:val="18"/>
        </w:rPr>
        <w:t>Personali</w:t>
      </w:r>
    </w:p>
    <w:p w14:paraId="795982D7" w14:textId="77777777" w:rsidR="00F55997" w:rsidRDefault="00F55997">
      <w:pPr>
        <w:ind w:left="2238" w:right="2240"/>
        <w:jc w:val="center"/>
        <w:rPr>
          <w:rFonts w:ascii="Trebuchet MS"/>
          <w:b/>
          <w:sz w:val="18"/>
        </w:rPr>
      </w:pPr>
    </w:p>
    <w:p w14:paraId="5850536A" w14:textId="77777777" w:rsidR="002C6088" w:rsidRPr="002F1E09" w:rsidRDefault="00041D92">
      <w:pPr>
        <w:pStyle w:val="Corpotesto"/>
        <w:spacing w:before="18" w:line="261" w:lineRule="auto"/>
        <w:ind w:left="140" w:right="137"/>
        <w:jc w:val="both"/>
        <w:rPr>
          <w:rFonts w:asciiTheme="minorHAnsi" w:hAnsiTheme="minorHAnsi" w:cstheme="minorHAnsi"/>
          <w:sz w:val="22"/>
          <w:szCs w:val="22"/>
        </w:rPr>
      </w:pPr>
      <w:r w:rsidRPr="002F1E09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2F1E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dati,</w:t>
      </w:r>
      <w:r w:rsidRPr="002F1E0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gli</w:t>
      </w:r>
      <w:r w:rsidRPr="002F1E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elementi</w:t>
      </w:r>
      <w:r w:rsidRPr="002F1E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ed</w:t>
      </w:r>
      <w:r w:rsidRPr="002F1E0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ogni</w:t>
      </w:r>
      <w:r w:rsidRPr="002F1E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informazione</w:t>
      </w:r>
      <w:r w:rsidRPr="002F1E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acquisita</w:t>
      </w:r>
      <w:r w:rsidRPr="002F1E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sono</w:t>
      </w:r>
      <w:r w:rsidRPr="002F1E0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utilizzati</w:t>
      </w:r>
      <w:r w:rsidRPr="002F1E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esclusivamente</w:t>
      </w:r>
      <w:r w:rsidRPr="002F1E0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ai</w:t>
      </w:r>
      <w:r w:rsidRPr="002F1E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fini</w:t>
      </w:r>
      <w:r w:rsidRPr="002F1E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del</w:t>
      </w:r>
      <w:r w:rsidRPr="002F1E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procedimento,</w:t>
      </w:r>
      <w:r w:rsidRPr="002F1E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garantendo</w:t>
      </w:r>
      <w:r w:rsidRPr="002F1E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 xml:space="preserve">l’assoluta </w:t>
      </w:r>
      <w:r w:rsidRPr="002F1E09">
        <w:rPr>
          <w:rFonts w:asciiTheme="minorHAnsi" w:hAnsiTheme="minorHAnsi" w:cstheme="minorHAnsi"/>
          <w:sz w:val="22"/>
          <w:szCs w:val="22"/>
        </w:rPr>
        <w:t>sicurezza e riservatezza anche in sede di trattamento dati con sistemi automatici e manuali. Si informano i concorrenti interessati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ai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sensi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e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per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gli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effetti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di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cui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all'articolo</w:t>
      </w:r>
      <w:r w:rsidRPr="002F1E0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13</w:t>
      </w:r>
      <w:r w:rsidRPr="002F1E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del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decreto</w:t>
      </w:r>
      <w:r w:rsidRPr="002F1E0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legislativo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n</w:t>
      </w:r>
      <w:r w:rsidRPr="002F1E0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196/2003</w:t>
      </w:r>
      <w:r w:rsidRPr="002F1E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e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in</w:t>
      </w:r>
      <w:r w:rsidRPr="002F1E0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attuazione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del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Regolamento</w:t>
      </w:r>
      <w:r w:rsidRPr="002F1E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Ue 2016/679</w:t>
      </w:r>
      <w:r w:rsidRPr="002F1E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(GDPR),</w:t>
      </w:r>
      <w:r w:rsidRPr="002F1E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che:</w:t>
      </w:r>
    </w:p>
    <w:p w14:paraId="1C9CDFFA" w14:textId="338BDAA3" w:rsidR="002C6088" w:rsidRPr="002F1E09" w:rsidRDefault="00041D92">
      <w:pPr>
        <w:pStyle w:val="Paragrafoelenco"/>
        <w:numPr>
          <w:ilvl w:val="0"/>
          <w:numId w:val="1"/>
        </w:numPr>
        <w:tabs>
          <w:tab w:val="left" w:pos="324"/>
        </w:tabs>
        <w:spacing w:before="1"/>
        <w:ind w:left="324" w:hanging="184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</w:rPr>
        <w:t>i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dati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richiesti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sono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</w:rPr>
        <w:t>raccolti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per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le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</w:rPr>
        <w:t>finalità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inerenti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="002F1E09" w:rsidRPr="002F1E09">
        <w:rPr>
          <w:rFonts w:asciiTheme="minorHAnsi" w:hAnsiTheme="minorHAnsi" w:cstheme="minorHAnsi"/>
          <w:spacing w:val="-18"/>
        </w:rPr>
        <w:t>alla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procedura,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disciplinata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dalla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legge;</w:t>
      </w:r>
    </w:p>
    <w:p w14:paraId="494944D3" w14:textId="77777777" w:rsidR="002C6088" w:rsidRPr="002F1E09" w:rsidRDefault="00041D92">
      <w:pPr>
        <w:pStyle w:val="Paragrafoelenco"/>
        <w:numPr>
          <w:ilvl w:val="0"/>
          <w:numId w:val="1"/>
        </w:numPr>
        <w:tabs>
          <w:tab w:val="left" w:pos="324"/>
        </w:tabs>
        <w:spacing w:before="20"/>
        <w:ind w:left="324" w:hanging="184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il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conferimento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dei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dati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richiesti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ha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natura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obbligatoria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pena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l'esclusione;</w:t>
      </w:r>
    </w:p>
    <w:p w14:paraId="1AE225AD" w14:textId="77777777" w:rsidR="002C6088" w:rsidRPr="002F1E09" w:rsidRDefault="00041D92">
      <w:pPr>
        <w:pStyle w:val="Paragrafoelenco"/>
        <w:numPr>
          <w:ilvl w:val="0"/>
          <w:numId w:val="1"/>
        </w:numPr>
        <w:tabs>
          <w:tab w:val="left" w:pos="326"/>
        </w:tabs>
        <w:spacing w:before="21" w:line="259" w:lineRule="auto"/>
        <w:ind w:left="140" w:right="137" w:firstLine="0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</w:rPr>
        <w:t>i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dati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raccolti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potranno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</w:rPr>
        <w:t>essere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oggetto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di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</w:rPr>
        <w:t>comunicazione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al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</w:rPr>
        <w:t>personale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dipendente,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</w:rPr>
        <w:t>coinvolto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nella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procedura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di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</w:rPr>
        <w:t>selezione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</w:rPr>
        <w:t>per ragioni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di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servizio,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e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a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tutti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</w:rPr>
        <w:t>i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soggetti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aventi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titolo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ai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sensi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della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legge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7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agosto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1990,</w:t>
      </w:r>
      <w:r w:rsidRPr="002F1E09">
        <w:rPr>
          <w:rFonts w:asciiTheme="minorHAnsi" w:hAnsiTheme="minorHAnsi" w:cstheme="minorHAnsi"/>
          <w:spacing w:val="-21"/>
        </w:rPr>
        <w:t xml:space="preserve"> </w:t>
      </w:r>
      <w:r w:rsidRPr="002F1E09">
        <w:rPr>
          <w:rFonts w:asciiTheme="minorHAnsi" w:hAnsiTheme="minorHAnsi" w:cstheme="minorHAnsi"/>
        </w:rPr>
        <w:t>n.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241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del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</w:rPr>
        <w:t>decreto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legislativo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267/2000;</w:t>
      </w:r>
    </w:p>
    <w:p w14:paraId="70CC1B36" w14:textId="77777777" w:rsidR="002C6088" w:rsidRPr="002F1E09" w:rsidRDefault="00041D92">
      <w:pPr>
        <w:pStyle w:val="Paragrafoelenco"/>
        <w:numPr>
          <w:ilvl w:val="0"/>
          <w:numId w:val="1"/>
        </w:numPr>
        <w:tabs>
          <w:tab w:val="left" w:pos="323"/>
        </w:tabs>
        <w:spacing w:before="3"/>
        <w:ind w:left="323" w:hanging="183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il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trattamento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dei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dati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avverrà̀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mediante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strumenti,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anche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informatici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idonei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garantirne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la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sicurezza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e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la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riservatezza;</w:t>
      </w:r>
    </w:p>
    <w:p w14:paraId="613CDDC0" w14:textId="77777777" w:rsidR="002C6088" w:rsidRPr="002F1E09" w:rsidRDefault="00041D92">
      <w:pPr>
        <w:pStyle w:val="Paragrafoelenco"/>
        <w:numPr>
          <w:ilvl w:val="0"/>
          <w:numId w:val="1"/>
        </w:numPr>
        <w:tabs>
          <w:tab w:val="left" w:pos="323"/>
        </w:tabs>
        <w:spacing w:before="21"/>
        <w:ind w:left="323" w:hanging="183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lastRenderedPageBreak/>
        <w:t>i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dati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ed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documenti</w:t>
      </w:r>
      <w:r w:rsidRPr="002F1E09">
        <w:rPr>
          <w:rFonts w:asciiTheme="minorHAnsi" w:hAnsiTheme="minorHAnsi" w:cstheme="minorHAnsi"/>
          <w:spacing w:val="-6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saranno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comunicati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agli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organi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dell’autorità̀</w:t>
      </w:r>
      <w:r w:rsidRPr="002F1E09">
        <w:rPr>
          <w:rFonts w:asciiTheme="minorHAnsi" w:hAnsiTheme="minorHAnsi" w:cstheme="minorHAnsi"/>
          <w:spacing w:val="-9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giudiziaria</w:t>
      </w:r>
      <w:r w:rsidRPr="002F1E09">
        <w:rPr>
          <w:rFonts w:asciiTheme="minorHAnsi" w:hAnsiTheme="minorHAnsi" w:cstheme="minorHAnsi"/>
          <w:spacing w:val="-9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nell’ambito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eventuali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procedimenti;</w:t>
      </w:r>
    </w:p>
    <w:p w14:paraId="771407C2" w14:textId="77777777" w:rsidR="002C6088" w:rsidRPr="002F1E09" w:rsidRDefault="00041D92">
      <w:pPr>
        <w:pStyle w:val="Paragrafoelenco"/>
        <w:numPr>
          <w:ilvl w:val="0"/>
          <w:numId w:val="1"/>
        </w:numPr>
        <w:tabs>
          <w:tab w:val="left" w:pos="346"/>
        </w:tabs>
        <w:spacing w:before="20" w:line="261" w:lineRule="auto"/>
        <w:ind w:left="140" w:right="139" w:firstLine="0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</w:rPr>
        <w:t>i</w:t>
      </w:r>
      <w:r w:rsidRPr="002F1E09">
        <w:rPr>
          <w:rFonts w:asciiTheme="minorHAnsi" w:hAnsiTheme="minorHAnsi" w:cstheme="minorHAnsi"/>
          <w:spacing w:val="-2"/>
        </w:rPr>
        <w:t xml:space="preserve"> </w:t>
      </w:r>
      <w:r w:rsidRPr="002F1E09">
        <w:rPr>
          <w:rFonts w:asciiTheme="minorHAnsi" w:hAnsiTheme="minorHAnsi" w:cstheme="minorHAnsi"/>
        </w:rPr>
        <w:t>diritti</w:t>
      </w:r>
      <w:r w:rsidRPr="002F1E09">
        <w:rPr>
          <w:rFonts w:asciiTheme="minorHAnsi" w:hAnsiTheme="minorHAnsi" w:cstheme="minorHAnsi"/>
          <w:spacing w:val="-2"/>
        </w:rPr>
        <w:t xml:space="preserve"> </w:t>
      </w:r>
      <w:r w:rsidRPr="002F1E09">
        <w:rPr>
          <w:rFonts w:asciiTheme="minorHAnsi" w:hAnsiTheme="minorHAnsi" w:cstheme="minorHAnsi"/>
        </w:rPr>
        <w:t>degli</w:t>
      </w:r>
      <w:r w:rsidRPr="002F1E09">
        <w:rPr>
          <w:rFonts w:asciiTheme="minorHAnsi" w:hAnsiTheme="minorHAnsi" w:cstheme="minorHAnsi"/>
          <w:spacing w:val="-2"/>
        </w:rPr>
        <w:t xml:space="preserve"> </w:t>
      </w:r>
      <w:r w:rsidRPr="002F1E09">
        <w:rPr>
          <w:rFonts w:asciiTheme="minorHAnsi" w:hAnsiTheme="minorHAnsi" w:cstheme="minorHAnsi"/>
        </w:rPr>
        <w:t>interessati</w:t>
      </w:r>
      <w:r w:rsidRPr="002F1E09">
        <w:rPr>
          <w:rFonts w:asciiTheme="minorHAnsi" w:hAnsiTheme="minorHAnsi" w:cstheme="minorHAnsi"/>
          <w:spacing w:val="-2"/>
        </w:rPr>
        <w:t xml:space="preserve"> </w:t>
      </w:r>
      <w:r w:rsidRPr="002F1E09">
        <w:rPr>
          <w:rFonts w:asciiTheme="minorHAnsi" w:hAnsiTheme="minorHAnsi" w:cstheme="minorHAnsi"/>
        </w:rPr>
        <w:t>sono</w:t>
      </w:r>
      <w:r w:rsidRPr="002F1E09">
        <w:rPr>
          <w:rFonts w:asciiTheme="minorHAnsi" w:hAnsiTheme="minorHAnsi" w:cstheme="minorHAnsi"/>
          <w:spacing w:val="-1"/>
        </w:rPr>
        <w:t xml:space="preserve"> </w:t>
      </w:r>
      <w:r w:rsidRPr="002F1E09">
        <w:rPr>
          <w:rFonts w:asciiTheme="minorHAnsi" w:hAnsiTheme="minorHAnsi" w:cstheme="minorHAnsi"/>
        </w:rPr>
        <w:t>quelli</w:t>
      </w:r>
      <w:r w:rsidRPr="002F1E09">
        <w:rPr>
          <w:rFonts w:asciiTheme="minorHAnsi" w:hAnsiTheme="minorHAnsi" w:cstheme="minorHAnsi"/>
          <w:spacing w:val="-2"/>
        </w:rPr>
        <w:t xml:space="preserve"> </w:t>
      </w:r>
      <w:r w:rsidRPr="002F1E09">
        <w:rPr>
          <w:rFonts w:asciiTheme="minorHAnsi" w:hAnsiTheme="minorHAnsi" w:cstheme="minorHAnsi"/>
        </w:rPr>
        <w:t>previsti</w:t>
      </w:r>
      <w:r w:rsidRPr="002F1E09">
        <w:rPr>
          <w:rFonts w:asciiTheme="minorHAnsi" w:hAnsiTheme="minorHAnsi" w:cstheme="minorHAnsi"/>
          <w:spacing w:val="-2"/>
        </w:rPr>
        <w:t xml:space="preserve"> </w:t>
      </w:r>
      <w:r w:rsidRPr="002F1E09">
        <w:rPr>
          <w:rFonts w:asciiTheme="minorHAnsi" w:hAnsiTheme="minorHAnsi" w:cstheme="minorHAnsi"/>
        </w:rPr>
        <w:t>dall’art.</w:t>
      </w:r>
      <w:r w:rsidRPr="002F1E09">
        <w:rPr>
          <w:rFonts w:asciiTheme="minorHAnsi" w:hAnsiTheme="minorHAnsi" w:cstheme="minorHAnsi"/>
          <w:spacing w:val="-4"/>
        </w:rPr>
        <w:t xml:space="preserve"> </w:t>
      </w:r>
      <w:r w:rsidRPr="002F1E09">
        <w:rPr>
          <w:rFonts w:asciiTheme="minorHAnsi" w:hAnsiTheme="minorHAnsi" w:cstheme="minorHAnsi"/>
        </w:rPr>
        <w:t>7</w:t>
      </w:r>
      <w:r w:rsidRPr="002F1E09">
        <w:rPr>
          <w:rFonts w:asciiTheme="minorHAnsi" w:hAnsiTheme="minorHAnsi" w:cstheme="minorHAnsi"/>
          <w:spacing w:val="-3"/>
        </w:rPr>
        <w:t xml:space="preserve"> </w:t>
      </w:r>
      <w:r w:rsidRPr="002F1E09">
        <w:rPr>
          <w:rFonts w:asciiTheme="minorHAnsi" w:hAnsiTheme="minorHAnsi" w:cstheme="minorHAnsi"/>
        </w:rPr>
        <w:t>del</w:t>
      </w:r>
      <w:r w:rsidRPr="002F1E09">
        <w:rPr>
          <w:rFonts w:asciiTheme="minorHAnsi" w:hAnsiTheme="minorHAnsi" w:cstheme="minorHAnsi"/>
          <w:spacing w:val="-1"/>
        </w:rPr>
        <w:t xml:space="preserve"> </w:t>
      </w:r>
      <w:r w:rsidRPr="002F1E09">
        <w:rPr>
          <w:rFonts w:asciiTheme="minorHAnsi" w:hAnsiTheme="minorHAnsi" w:cstheme="minorHAnsi"/>
        </w:rPr>
        <w:t>decreto</w:t>
      </w:r>
      <w:r w:rsidRPr="002F1E09">
        <w:rPr>
          <w:rFonts w:asciiTheme="minorHAnsi" w:hAnsiTheme="minorHAnsi" w:cstheme="minorHAnsi"/>
          <w:spacing w:val="-3"/>
        </w:rPr>
        <w:t xml:space="preserve"> </w:t>
      </w:r>
      <w:r w:rsidRPr="002F1E09">
        <w:rPr>
          <w:rFonts w:asciiTheme="minorHAnsi" w:hAnsiTheme="minorHAnsi" w:cstheme="minorHAnsi"/>
        </w:rPr>
        <w:t>legislativo</w:t>
      </w:r>
      <w:r w:rsidRPr="002F1E09">
        <w:rPr>
          <w:rFonts w:asciiTheme="minorHAnsi" w:hAnsiTheme="minorHAnsi" w:cstheme="minorHAnsi"/>
          <w:spacing w:val="-3"/>
        </w:rPr>
        <w:t xml:space="preserve"> </w:t>
      </w:r>
      <w:r w:rsidRPr="002F1E09">
        <w:rPr>
          <w:rFonts w:asciiTheme="minorHAnsi" w:hAnsiTheme="minorHAnsi" w:cstheme="minorHAnsi"/>
        </w:rPr>
        <w:t>n.</w:t>
      </w:r>
      <w:r w:rsidRPr="002F1E09">
        <w:rPr>
          <w:rFonts w:asciiTheme="minorHAnsi" w:hAnsiTheme="minorHAnsi" w:cstheme="minorHAnsi"/>
          <w:spacing w:val="-3"/>
        </w:rPr>
        <w:t xml:space="preserve"> </w:t>
      </w:r>
      <w:r w:rsidRPr="002F1E09">
        <w:rPr>
          <w:rFonts w:asciiTheme="minorHAnsi" w:hAnsiTheme="minorHAnsi" w:cstheme="minorHAnsi"/>
        </w:rPr>
        <w:t>196/2003 e</w:t>
      </w:r>
      <w:r w:rsidRPr="002F1E09">
        <w:rPr>
          <w:rFonts w:asciiTheme="minorHAnsi" w:hAnsiTheme="minorHAnsi" w:cstheme="minorHAnsi"/>
          <w:spacing w:val="-1"/>
        </w:rPr>
        <w:t xml:space="preserve"> </w:t>
      </w:r>
      <w:r w:rsidRPr="002F1E09">
        <w:rPr>
          <w:rFonts w:asciiTheme="minorHAnsi" w:hAnsiTheme="minorHAnsi" w:cstheme="minorHAnsi"/>
        </w:rPr>
        <w:t>dal</w:t>
      </w:r>
      <w:r w:rsidRPr="002F1E09">
        <w:rPr>
          <w:rFonts w:asciiTheme="minorHAnsi" w:hAnsiTheme="minorHAnsi" w:cstheme="minorHAnsi"/>
          <w:spacing w:val="-1"/>
        </w:rPr>
        <w:t xml:space="preserve"> </w:t>
      </w:r>
      <w:r w:rsidRPr="002F1E09">
        <w:rPr>
          <w:rFonts w:asciiTheme="minorHAnsi" w:hAnsiTheme="minorHAnsi" w:cstheme="minorHAnsi"/>
        </w:rPr>
        <w:t>Regolamento</w:t>
      </w:r>
      <w:r w:rsidRPr="002F1E09">
        <w:rPr>
          <w:rFonts w:asciiTheme="minorHAnsi" w:hAnsiTheme="minorHAnsi" w:cstheme="minorHAnsi"/>
          <w:spacing w:val="-3"/>
        </w:rPr>
        <w:t xml:space="preserve"> </w:t>
      </w:r>
      <w:r w:rsidRPr="002F1E09">
        <w:rPr>
          <w:rFonts w:asciiTheme="minorHAnsi" w:hAnsiTheme="minorHAnsi" w:cstheme="minorHAnsi"/>
        </w:rPr>
        <w:t>Ue</w:t>
      </w:r>
      <w:r w:rsidRPr="002F1E09">
        <w:rPr>
          <w:rFonts w:asciiTheme="minorHAnsi" w:hAnsiTheme="minorHAnsi" w:cstheme="minorHAnsi"/>
          <w:spacing w:val="-2"/>
        </w:rPr>
        <w:t xml:space="preserve"> </w:t>
      </w:r>
      <w:r w:rsidRPr="002F1E09">
        <w:rPr>
          <w:rFonts w:asciiTheme="minorHAnsi" w:hAnsiTheme="minorHAnsi" w:cstheme="minorHAnsi"/>
        </w:rPr>
        <w:t xml:space="preserve">2016/679 </w:t>
      </w:r>
      <w:r w:rsidRPr="002F1E09">
        <w:rPr>
          <w:rFonts w:asciiTheme="minorHAnsi" w:hAnsiTheme="minorHAnsi" w:cstheme="minorHAnsi"/>
          <w:spacing w:val="-2"/>
        </w:rPr>
        <w:t>(GDPR).</w:t>
      </w:r>
    </w:p>
    <w:p w14:paraId="567A84BA" w14:textId="77777777" w:rsidR="002C6088" w:rsidRDefault="002C6088">
      <w:pPr>
        <w:pStyle w:val="Corpotesto"/>
        <w:spacing w:before="19"/>
      </w:pPr>
    </w:p>
    <w:p w14:paraId="6091F155" w14:textId="3DADE3B4" w:rsidR="7CE4EF96" w:rsidRDefault="7CE4EF96" w:rsidP="7CE4EF96">
      <w:pPr>
        <w:pStyle w:val="Corpotesto"/>
        <w:ind w:left="140"/>
        <w:jc w:val="both"/>
      </w:pPr>
    </w:p>
    <w:p w14:paraId="6FE89A16" w14:textId="759C5180" w:rsidR="7CE4EF96" w:rsidRDefault="7CE4EF96" w:rsidP="7CE4EF96">
      <w:pPr>
        <w:pStyle w:val="Corpotesto"/>
        <w:ind w:left="140"/>
        <w:jc w:val="both"/>
      </w:pPr>
    </w:p>
    <w:p w14:paraId="3542B919" w14:textId="57FFCB15" w:rsidR="002C6088" w:rsidRDefault="00504A7F">
      <w:pPr>
        <w:pStyle w:val="Corpotesto"/>
        <w:ind w:left="140"/>
        <w:jc w:val="both"/>
      </w:pPr>
      <w:r>
        <w:rPr>
          <w:w w:val="90"/>
        </w:rPr>
        <w:t>PERUGIA</w:t>
      </w:r>
      <w:r w:rsidR="00041D92">
        <w:rPr>
          <w:w w:val="90"/>
        </w:rPr>
        <w:t>,</w:t>
      </w:r>
      <w:r w:rsidR="00041D92">
        <w:rPr>
          <w:spacing w:val="-2"/>
          <w:w w:val="90"/>
        </w:rPr>
        <w:t xml:space="preserve"> </w:t>
      </w:r>
      <w:r w:rsidR="00E6505B">
        <w:rPr>
          <w:spacing w:val="-2"/>
          <w:w w:val="90"/>
        </w:rPr>
        <w:t>07</w:t>
      </w:r>
      <w:r w:rsidR="00467C4A">
        <w:rPr>
          <w:spacing w:val="-2"/>
          <w:w w:val="90"/>
        </w:rPr>
        <w:t>/0</w:t>
      </w:r>
      <w:r w:rsidR="00E6505B">
        <w:rPr>
          <w:spacing w:val="-2"/>
          <w:w w:val="90"/>
        </w:rPr>
        <w:t>7</w:t>
      </w:r>
      <w:r w:rsidR="00467C4A">
        <w:rPr>
          <w:spacing w:val="-2"/>
          <w:w w:val="90"/>
        </w:rPr>
        <w:t>/</w:t>
      </w:r>
      <w:r w:rsidR="00474233" w:rsidRPr="2A49DF1E">
        <w:rPr>
          <w:spacing w:val="-2"/>
        </w:rPr>
        <w:t>.</w:t>
      </w:r>
      <w:r w:rsidR="00041D92" w:rsidRPr="2A49DF1E">
        <w:rPr>
          <w:spacing w:val="-2"/>
        </w:rPr>
        <w:t>202</w:t>
      </w:r>
      <w:r w:rsidRPr="2A49DF1E">
        <w:rPr>
          <w:spacing w:val="-2"/>
        </w:rPr>
        <w:t>6</w:t>
      </w:r>
    </w:p>
    <w:p w14:paraId="73BAF546" w14:textId="096498A1" w:rsidR="00E34374" w:rsidRDefault="00E34374">
      <w:pPr>
        <w:pStyle w:val="Corpotesto"/>
        <w:ind w:left="140"/>
        <w:jc w:val="both"/>
      </w:pPr>
    </w:p>
    <w:p w14:paraId="586049D5" w14:textId="37FFA733" w:rsidR="00E34374" w:rsidRDefault="00E34374">
      <w:pPr>
        <w:pStyle w:val="Corpotesto"/>
        <w:ind w:left="140"/>
        <w:jc w:val="both"/>
      </w:pPr>
    </w:p>
    <w:p w14:paraId="1E73E3C6" w14:textId="274C1558" w:rsidR="00E34374" w:rsidRDefault="00885D54" w:rsidP="00E34374">
      <w:pPr>
        <w:pStyle w:val="Corpotesto"/>
        <w:ind w:left="140"/>
        <w:jc w:val="right"/>
      </w:pPr>
      <w:r>
        <w:t>LEGALE RAPPRESENTANTE</w:t>
      </w:r>
    </w:p>
    <w:p w14:paraId="5BC3D2A4" w14:textId="178F0CF9" w:rsidR="002C6088" w:rsidRDefault="002C6088">
      <w:pPr>
        <w:pStyle w:val="Corpotesto"/>
        <w:rPr>
          <w:sz w:val="20"/>
        </w:rPr>
      </w:pPr>
    </w:p>
    <w:p w14:paraId="0274C043" w14:textId="2CDB86FE" w:rsidR="002C6088" w:rsidRDefault="002D3D29">
      <w:pPr>
        <w:pStyle w:val="Corpotesto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6EF65738" wp14:editId="7CD696AF">
            <wp:simplePos x="0" y="0"/>
            <wp:positionH relativeFrom="column">
              <wp:posOffset>4911090</wp:posOffset>
            </wp:positionH>
            <wp:positionV relativeFrom="paragraph">
              <wp:posOffset>26035</wp:posOffset>
            </wp:positionV>
            <wp:extent cx="1852414" cy="561975"/>
            <wp:effectExtent l="0" t="0" r="0" b="0"/>
            <wp:wrapNone/>
            <wp:docPr id="8740014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00142" name="Immagine 8740014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414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08648" w14:textId="342ECA57" w:rsidR="002C6088" w:rsidRDefault="002C6088">
      <w:pPr>
        <w:pStyle w:val="Corpotesto"/>
        <w:rPr>
          <w:sz w:val="20"/>
        </w:rPr>
      </w:pPr>
    </w:p>
    <w:p w14:paraId="332C5DFD" w14:textId="77777777" w:rsidR="002C6088" w:rsidRDefault="002C6088">
      <w:pPr>
        <w:pStyle w:val="Corpotesto"/>
        <w:rPr>
          <w:sz w:val="20"/>
        </w:rPr>
      </w:pPr>
    </w:p>
    <w:p w14:paraId="481E779F" w14:textId="6B6951D5" w:rsidR="002C6088" w:rsidRDefault="002C6088">
      <w:pPr>
        <w:pStyle w:val="Corpotesto"/>
        <w:spacing w:before="36"/>
        <w:rPr>
          <w:sz w:val="20"/>
        </w:rPr>
      </w:pPr>
    </w:p>
    <w:sectPr w:rsidR="002C6088" w:rsidSect="00F55997">
      <w:headerReference w:type="default" r:id="rId12"/>
      <w:footerReference w:type="default" r:id="rId13"/>
      <w:pgSz w:w="11910" w:h="16840"/>
      <w:pgMar w:top="2977" w:right="850" w:bottom="1985" w:left="992" w:header="9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DD8E2" w14:textId="77777777" w:rsidR="00E41572" w:rsidRDefault="00E41572">
      <w:r>
        <w:separator/>
      </w:r>
    </w:p>
  </w:endnote>
  <w:endnote w:type="continuationSeparator" w:id="0">
    <w:p w14:paraId="08EE3807" w14:textId="77777777" w:rsidR="00E41572" w:rsidRDefault="00E4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3F2E593B" w14:paraId="02099536" w14:textId="77777777" w:rsidTr="3F2E593B">
      <w:trPr>
        <w:trHeight w:val="300"/>
      </w:trPr>
      <w:tc>
        <w:tcPr>
          <w:tcW w:w="3355" w:type="dxa"/>
        </w:tcPr>
        <w:p w14:paraId="03ECF718" w14:textId="1AF057D3" w:rsidR="3F2E593B" w:rsidRDefault="3F2E593B" w:rsidP="3F2E593B">
          <w:pPr>
            <w:pStyle w:val="Intestazione"/>
            <w:ind w:left="-115"/>
          </w:pPr>
        </w:p>
      </w:tc>
      <w:tc>
        <w:tcPr>
          <w:tcW w:w="3355" w:type="dxa"/>
        </w:tcPr>
        <w:p w14:paraId="3FB1D63D" w14:textId="3B979418" w:rsidR="3F2E593B" w:rsidRDefault="3F2E593B" w:rsidP="3F2E593B">
          <w:pPr>
            <w:pStyle w:val="Intestazione"/>
            <w:jc w:val="center"/>
          </w:pPr>
        </w:p>
      </w:tc>
      <w:tc>
        <w:tcPr>
          <w:tcW w:w="3355" w:type="dxa"/>
        </w:tcPr>
        <w:p w14:paraId="01743362" w14:textId="5BD2CB2E" w:rsidR="3F2E593B" w:rsidRDefault="3F2E593B" w:rsidP="3F2E593B">
          <w:pPr>
            <w:pStyle w:val="Intestazione"/>
            <w:ind w:right="-115"/>
            <w:jc w:val="right"/>
          </w:pPr>
        </w:p>
      </w:tc>
    </w:tr>
  </w:tbl>
  <w:p w14:paraId="464A8C51" w14:textId="2AF42C7B" w:rsidR="009171F8" w:rsidRDefault="009171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3AD91" w14:textId="77777777" w:rsidR="00E41572" w:rsidRDefault="00E41572">
      <w:r>
        <w:separator/>
      </w:r>
    </w:p>
  </w:footnote>
  <w:footnote w:type="continuationSeparator" w:id="0">
    <w:p w14:paraId="76141C11" w14:textId="77777777" w:rsidR="00E41572" w:rsidRDefault="00E4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F6CF" w14:textId="5D6F66B4" w:rsidR="002C6088" w:rsidRDefault="0019749C">
    <w:pPr>
      <w:pStyle w:val="Corpotesto"/>
      <w:spacing w:line="14" w:lineRule="auto"/>
    </w:pPr>
    <w:r w:rsidRPr="00E0647C">
      <w:rPr>
        <w:noProof/>
        <w:sz w:val="20"/>
      </w:rPr>
      <w:drawing>
        <wp:anchor distT="0" distB="0" distL="114300" distR="114300" simplePos="0" relativeHeight="251679232" behindDoc="0" locked="0" layoutInCell="1" allowOverlap="1" wp14:anchorId="1886FD5F" wp14:editId="0DB9E61B">
          <wp:simplePos x="0" y="0"/>
          <wp:positionH relativeFrom="column">
            <wp:posOffset>840740</wp:posOffset>
          </wp:positionH>
          <wp:positionV relativeFrom="paragraph">
            <wp:posOffset>213360</wp:posOffset>
          </wp:positionV>
          <wp:extent cx="541020" cy="541020"/>
          <wp:effectExtent l="0" t="0" r="0" b="0"/>
          <wp:wrapSquare wrapText="bothSides"/>
          <wp:docPr id="1101317867" name="Immagine 4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mmagine che contiene testo, Carattere, scherma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280" behindDoc="0" locked="0" layoutInCell="1" allowOverlap="1" wp14:anchorId="59E8ECAB" wp14:editId="191B2CEF">
          <wp:simplePos x="0" y="0"/>
          <wp:positionH relativeFrom="column">
            <wp:posOffset>-279400</wp:posOffset>
          </wp:positionH>
          <wp:positionV relativeFrom="paragraph">
            <wp:posOffset>285750</wp:posOffset>
          </wp:positionV>
          <wp:extent cx="396240" cy="408305"/>
          <wp:effectExtent l="0" t="0" r="3810" b="0"/>
          <wp:wrapSquare wrapText="bothSides"/>
          <wp:docPr id="164584983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849834" name="Picture 164584983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" cy="40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749C">
      <w:rPr>
        <w:noProof/>
      </w:rPr>
      <w:drawing>
        <wp:anchor distT="0" distB="0" distL="114300" distR="114300" simplePos="0" relativeHeight="251680256" behindDoc="0" locked="0" layoutInCell="1" allowOverlap="1" wp14:anchorId="27DD2058" wp14:editId="0862772E">
          <wp:simplePos x="0" y="0"/>
          <wp:positionH relativeFrom="column">
            <wp:posOffset>3541395</wp:posOffset>
          </wp:positionH>
          <wp:positionV relativeFrom="paragraph">
            <wp:posOffset>274320</wp:posOffset>
          </wp:positionV>
          <wp:extent cx="1139825" cy="429260"/>
          <wp:effectExtent l="0" t="0" r="3175" b="8890"/>
          <wp:wrapSquare wrapText="bothSides"/>
          <wp:docPr id="4142598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259864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825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59C6">
      <w:rPr>
        <w:noProof/>
        <w:sz w:val="20"/>
      </w:rPr>
      <w:drawing>
        <wp:anchor distT="0" distB="0" distL="114300" distR="114300" simplePos="0" relativeHeight="251677184" behindDoc="0" locked="0" layoutInCell="1" allowOverlap="1" wp14:anchorId="0AAB4D51" wp14:editId="584674F3">
          <wp:simplePos x="0" y="0"/>
          <wp:positionH relativeFrom="column">
            <wp:posOffset>5557520</wp:posOffset>
          </wp:positionH>
          <wp:positionV relativeFrom="paragraph">
            <wp:posOffset>228600</wp:posOffset>
          </wp:positionV>
          <wp:extent cx="537210" cy="549910"/>
          <wp:effectExtent l="0" t="0" r="0" b="2540"/>
          <wp:wrapSquare wrapText="bothSides"/>
          <wp:docPr id="108536339" name="Immagine 1" descr="Immagine che contiene testo, logo, Marchio, pall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36339" name="Immagine 1" descr="Immagine che contiene testo, logo, Marchio, palla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5920" behindDoc="1" locked="0" layoutInCell="1" allowOverlap="1" wp14:anchorId="483AF4E4" wp14:editId="0A2EB21F">
          <wp:simplePos x="0" y="0"/>
          <wp:positionH relativeFrom="page">
            <wp:posOffset>2644140</wp:posOffset>
          </wp:positionH>
          <wp:positionV relativeFrom="page">
            <wp:posOffset>210820</wp:posOffset>
          </wp:positionV>
          <wp:extent cx="1783080" cy="312420"/>
          <wp:effectExtent l="0" t="0" r="7620" b="0"/>
          <wp:wrapSquare wrapText="bothSides"/>
          <wp:docPr id="1238913830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783080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7343">
      <w:rPr>
        <w:noProof/>
      </w:rPr>
      <w:drawing>
        <wp:anchor distT="0" distB="0" distL="114300" distR="114300" simplePos="0" relativeHeight="251678208" behindDoc="1" locked="0" layoutInCell="1" allowOverlap="1" wp14:anchorId="7DBF00D3" wp14:editId="7C113646">
          <wp:simplePos x="0" y="0"/>
          <wp:positionH relativeFrom="column">
            <wp:posOffset>2098040</wp:posOffset>
          </wp:positionH>
          <wp:positionV relativeFrom="paragraph">
            <wp:posOffset>-6350</wp:posOffset>
          </wp:positionV>
          <wp:extent cx="1036320" cy="1103681"/>
          <wp:effectExtent l="0" t="0" r="0" b="1270"/>
          <wp:wrapNone/>
          <wp:docPr id="1705072874" name="Immagine 1" descr="Immagine che contiene clipart, design, illustr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072874" name="Immagine 1" descr="Immagine che contiene clipart, design, illustrazione&#10;&#10;Il contenuto generato dall'IA potrebbe non essere corretto.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103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3C2">
      <w:rPr>
        <w:noProof/>
        <w:sz w:val="20"/>
      </w:rPr>
      <w:drawing>
        <wp:anchor distT="0" distB="0" distL="0" distR="0" simplePos="0" relativeHeight="251658752" behindDoc="1" locked="0" layoutInCell="1" allowOverlap="1" wp14:anchorId="0F04AA81" wp14:editId="4DCB8FB2">
          <wp:simplePos x="0" y="0"/>
          <wp:positionH relativeFrom="page">
            <wp:posOffset>190500</wp:posOffset>
          </wp:positionH>
          <wp:positionV relativeFrom="page">
            <wp:posOffset>175260</wp:posOffset>
          </wp:positionV>
          <wp:extent cx="1752600" cy="365760"/>
          <wp:effectExtent l="0" t="0" r="0" b="0"/>
          <wp:wrapNone/>
          <wp:docPr id="53435762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75260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3C2">
      <w:rPr>
        <w:noProof/>
        <w:sz w:val="20"/>
      </w:rPr>
      <w:drawing>
        <wp:anchor distT="0" distB="0" distL="0" distR="0" simplePos="0" relativeHeight="251647488" behindDoc="1" locked="0" layoutInCell="1" allowOverlap="1" wp14:anchorId="33A29AA6" wp14:editId="096FA7D2">
          <wp:simplePos x="0" y="0"/>
          <wp:positionH relativeFrom="page">
            <wp:posOffset>5533390</wp:posOffset>
          </wp:positionH>
          <wp:positionV relativeFrom="page">
            <wp:posOffset>137160</wp:posOffset>
          </wp:positionV>
          <wp:extent cx="1826481" cy="386443"/>
          <wp:effectExtent l="0" t="0" r="0" b="0"/>
          <wp:wrapNone/>
          <wp:docPr id="186084550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826481" cy="38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224"/>
    <w:multiLevelType w:val="hybridMultilevel"/>
    <w:tmpl w:val="31A881B4"/>
    <w:lvl w:ilvl="0" w:tplc="44AE5BCE">
      <w:numFmt w:val="bullet"/>
      <w:lvlText w:val="-"/>
      <w:lvlJc w:val="left"/>
      <w:pPr>
        <w:ind w:left="282" w:hanging="14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5DC4B66A">
      <w:numFmt w:val="bullet"/>
      <w:lvlText w:val="•"/>
      <w:lvlJc w:val="left"/>
      <w:pPr>
        <w:ind w:left="1258" w:hanging="143"/>
      </w:pPr>
      <w:rPr>
        <w:rFonts w:hint="default"/>
        <w:lang w:val="it-IT" w:eastAsia="en-US" w:bidi="ar-SA"/>
      </w:rPr>
    </w:lvl>
    <w:lvl w:ilvl="2" w:tplc="91C6F1BE">
      <w:numFmt w:val="bullet"/>
      <w:lvlText w:val="•"/>
      <w:lvlJc w:val="left"/>
      <w:pPr>
        <w:ind w:left="2236" w:hanging="143"/>
      </w:pPr>
      <w:rPr>
        <w:rFonts w:hint="default"/>
        <w:lang w:val="it-IT" w:eastAsia="en-US" w:bidi="ar-SA"/>
      </w:rPr>
    </w:lvl>
    <w:lvl w:ilvl="3" w:tplc="CC2EB708">
      <w:numFmt w:val="bullet"/>
      <w:lvlText w:val="•"/>
      <w:lvlJc w:val="left"/>
      <w:pPr>
        <w:ind w:left="3215" w:hanging="143"/>
      </w:pPr>
      <w:rPr>
        <w:rFonts w:hint="default"/>
        <w:lang w:val="it-IT" w:eastAsia="en-US" w:bidi="ar-SA"/>
      </w:rPr>
    </w:lvl>
    <w:lvl w:ilvl="4" w:tplc="2EDE754E">
      <w:numFmt w:val="bullet"/>
      <w:lvlText w:val="•"/>
      <w:lvlJc w:val="left"/>
      <w:pPr>
        <w:ind w:left="4193" w:hanging="143"/>
      </w:pPr>
      <w:rPr>
        <w:rFonts w:hint="default"/>
        <w:lang w:val="it-IT" w:eastAsia="en-US" w:bidi="ar-SA"/>
      </w:rPr>
    </w:lvl>
    <w:lvl w:ilvl="5" w:tplc="C4244F2E">
      <w:numFmt w:val="bullet"/>
      <w:lvlText w:val="•"/>
      <w:lvlJc w:val="left"/>
      <w:pPr>
        <w:ind w:left="5172" w:hanging="143"/>
      </w:pPr>
      <w:rPr>
        <w:rFonts w:hint="default"/>
        <w:lang w:val="it-IT" w:eastAsia="en-US" w:bidi="ar-SA"/>
      </w:rPr>
    </w:lvl>
    <w:lvl w:ilvl="6" w:tplc="F02C7B54">
      <w:numFmt w:val="bullet"/>
      <w:lvlText w:val="•"/>
      <w:lvlJc w:val="left"/>
      <w:pPr>
        <w:ind w:left="6150" w:hanging="143"/>
      </w:pPr>
      <w:rPr>
        <w:rFonts w:hint="default"/>
        <w:lang w:val="it-IT" w:eastAsia="en-US" w:bidi="ar-SA"/>
      </w:rPr>
    </w:lvl>
    <w:lvl w:ilvl="7" w:tplc="C7CA4A54">
      <w:numFmt w:val="bullet"/>
      <w:lvlText w:val="•"/>
      <w:lvlJc w:val="left"/>
      <w:pPr>
        <w:ind w:left="7129" w:hanging="143"/>
      </w:pPr>
      <w:rPr>
        <w:rFonts w:hint="default"/>
        <w:lang w:val="it-IT" w:eastAsia="en-US" w:bidi="ar-SA"/>
      </w:rPr>
    </w:lvl>
    <w:lvl w:ilvl="8" w:tplc="F6EC622C">
      <w:numFmt w:val="bullet"/>
      <w:lvlText w:val="•"/>
      <w:lvlJc w:val="left"/>
      <w:pPr>
        <w:ind w:left="8107" w:hanging="143"/>
      </w:pPr>
      <w:rPr>
        <w:rFonts w:hint="default"/>
        <w:lang w:val="it-IT" w:eastAsia="en-US" w:bidi="ar-SA"/>
      </w:rPr>
    </w:lvl>
  </w:abstractNum>
  <w:abstractNum w:abstractNumId="1" w15:restartNumberingAfterBreak="0">
    <w:nsid w:val="13F1341B"/>
    <w:multiLevelType w:val="hybridMultilevel"/>
    <w:tmpl w:val="738C3B4A"/>
    <w:lvl w:ilvl="0" w:tplc="13C859A8">
      <w:start w:val="1"/>
      <w:numFmt w:val="decimal"/>
      <w:lvlText w:val="%1)"/>
      <w:lvlJc w:val="left"/>
      <w:pPr>
        <w:ind w:left="325" w:hanging="1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9"/>
        <w:sz w:val="18"/>
        <w:szCs w:val="18"/>
        <w:lang w:val="it-IT" w:eastAsia="en-US" w:bidi="ar-SA"/>
      </w:rPr>
    </w:lvl>
    <w:lvl w:ilvl="1" w:tplc="1FB4882C">
      <w:numFmt w:val="bullet"/>
      <w:lvlText w:val="•"/>
      <w:lvlJc w:val="left"/>
      <w:pPr>
        <w:ind w:left="1294" w:hanging="185"/>
      </w:pPr>
      <w:rPr>
        <w:rFonts w:hint="default"/>
        <w:lang w:val="it-IT" w:eastAsia="en-US" w:bidi="ar-SA"/>
      </w:rPr>
    </w:lvl>
    <w:lvl w:ilvl="2" w:tplc="9E0CB61A">
      <w:numFmt w:val="bullet"/>
      <w:lvlText w:val="•"/>
      <w:lvlJc w:val="left"/>
      <w:pPr>
        <w:ind w:left="2268" w:hanging="185"/>
      </w:pPr>
      <w:rPr>
        <w:rFonts w:hint="default"/>
        <w:lang w:val="it-IT" w:eastAsia="en-US" w:bidi="ar-SA"/>
      </w:rPr>
    </w:lvl>
    <w:lvl w:ilvl="3" w:tplc="B030AE08">
      <w:numFmt w:val="bullet"/>
      <w:lvlText w:val="•"/>
      <w:lvlJc w:val="left"/>
      <w:pPr>
        <w:ind w:left="3243" w:hanging="185"/>
      </w:pPr>
      <w:rPr>
        <w:rFonts w:hint="default"/>
        <w:lang w:val="it-IT" w:eastAsia="en-US" w:bidi="ar-SA"/>
      </w:rPr>
    </w:lvl>
    <w:lvl w:ilvl="4" w:tplc="E80EFEC8">
      <w:numFmt w:val="bullet"/>
      <w:lvlText w:val="•"/>
      <w:lvlJc w:val="left"/>
      <w:pPr>
        <w:ind w:left="4217" w:hanging="185"/>
      </w:pPr>
      <w:rPr>
        <w:rFonts w:hint="default"/>
        <w:lang w:val="it-IT" w:eastAsia="en-US" w:bidi="ar-SA"/>
      </w:rPr>
    </w:lvl>
    <w:lvl w:ilvl="5" w:tplc="D2D265AC">
      <w:numFmt w:val="bullet"/>
      <w:lvlText w:val="•"/>
      <w:lvlJc w:val="left"/>
      <w:pPr>
        <w:ind w:left="5192" w:hanging="185"/>
      </w:pPr>
      <w:rPr>
        <w:rFonts w:hint="default"/>
        <w:lang w:val="it-IT" w:eastAsia="en-US" w:bidi="ar-SA"/>
      </w:rPr>
    </w:lvl>
    <w:lvl w:ilvl="6" w:tplc="E112042A">
      <w:numFmt w:val="bullet"/>
      <w:lvlText w:val="•"/>
      <w:lvlJc w:val="left"/>
      <w:pPr>
        <w:ind w:left="6166" w:hanging="185"/>
      </w:pPr>
      <w:rPr>
        <w:rFonts w:hint="default"/>
        <w:lang w:val="it-IT" w:eastAsia="en-US" w:bidi="ar-SA"/>
      </w:rPr>
    </w:lvl>
    <w:lvl w:ilvl="7" w:tplc="32E87D76">
      <w:numFmt w:val="bullet"/>
      <w:lvlText w:val="•"/>
      <w:lvlJc w:val="left"/>
      <w:pPr>
        <w:ind w:left="7141" w:hanging="185"/>
      </w:pPr>
      <w:rPr>
        <w:rFonts w:hint="default"/>
        <w:lang w:val="it-IT" w:eastAsia="en-US" w:bidi="ar-SA"/>
      </w:rPr>
    </w:lvl>
    <w:lvl w:ilvl="8" w:tplc="BE927CBA">
      <w:numFmt w:val="bullet"/>
      <w:lvlText w:val="•"/>
      <w:lvlJc w:val="left"/>
      <w:pPr>
        <w:ind w:left="8115" w:hanging="185"/>
      </w:pPr>
      <w:rPr>
        <w:rFonts w:hint="default"/>
        <w:lang w:val="it-IT" w:eastAsia="en-US" w:bidi="ar-SA"/>
      </w:rPr>
    </w:lvl>
  </w:abstractNum>
  <w:abstractNum w:abstractNumId="2" w15:restartNumberingAfterBreak="0">
    <w:nsid w:val="1F8C088F"/>
    <w:multiLevelType w:val="hybridMultilevel"/>
    <w:tmpl w:val="0004D8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7588E"/>
    <w:multiLevelType w:val="hybridMultilevel"/>
    <w:tmpl w:val="B62AEEE2"/>
    <w:lvl w:ilvl="0" w:tplc="12045F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621587"/>
    <w:multiLevelType w:val="hybridMultilevel"/>
    <w:tmpl w:val="0B306D94"/>
    <w:lvl w:ilvl="0" w:tplc="5A8637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42D51"/>
    <w:multiLevelType w:val="hybridMultilevel"/>
    <w:tmpl w:val="839A46C4"/>
    <w:lvl w:ilvl="0" w:tplc="12045F40">
      <w:start w:val="1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4E5846E0"/>
    <w:multiLevelType w:val="hybridMultilevel"/>
    <w:tmpl w:val="639E0F72"/>
    <w:lvl w:ilvl="0" w:tplc="0A6054C2">
      <w:numFmt w:val="bullet"/>
      <w:lvlText w:val="-"/>
      <w:lvlJc w:val="left"/>
      <w:pPr>
        <w:ind w:left="239" w:hanging="9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059A5812">
      <w:numFmt w:val="bullet"/>
      <w:lvlText w:val="•"/>
      <w:lvlJc w:val="left"/>
      <w:pPr>
        <w:ind w:left="1222" w:hanging="99"/>
      </w:pPr>
      <w:rPr>
        <w:rFonts w:hint="default"/>
        <w:lang w:val="it-IT" w:eastAsia="en-US" w:bidi="ar-SA"/>
      </w:rPr>
    </w:lvl>
    <w:lvl w:ilvl="2" w:tplc="3320D60A">
      <w:numFmt w:val="bullet"/>
      <w:lvlText w:val="•"/>
      <w:lvlJc w:val="left"/>
      <w:pPr>
        <w:ind w:left="2204" w:hanging="99"/>
      </w:pPr>
      <w:rPr>
        <w:rFonts w:hint="default"/>
        <w:lang w:val="it-IT" w:eastAsia="en-US" w:bidi="ar-SA"/>
      </w:rPr>
    </w:lvl>
    <w:lvl w:ilvl="3" w:tplc="E918056E">
      <w:numFmt w:val="bullet"/>
      <w:lvlText w:val="•"/>
      <w:lvlJc w:val="left"/>
      <w:pPr>
        <w:ind w:left="3187" w:hanging="99"/>
      </w:pPr>
      <w:rPr>
        <w:rFonts w:hint="default"/>
        <w:lang w:val="it-IT" w:eastAsia="en-US" w:bidi="ar-SA"/>
      </w:rPr>
    </w:lvl>
    <w:lvl w:ilvl="4" w:tplc="CADCD4DA">
      <w:numFmt w:val="bullet"/>
      <w:lvlText w:val="•"/>
      <w:lvlJc w:val="left"/>
      <w:pPr>
        <w:ind w:left="4169" w:hanging="99"/>
      </w:pPr>
      <w:rPr>
        <w:rFonts w:hint="default"/>
        <w:lang w:val="it-IT" w:eastAsia="en-US" w:bidi="ar-SA"/>
      </w:rPr>
    </w:lvl>
    <w:lvl w:ilvl="5" w:tplc="653892E2">
      <w:numFmt w:val="bullet"/>
      <w:lvlText w:val="•"/>
      <w:lvlJc w:val="left"/>
      <w:pPr>
        <w:ind w:left="5152" w:hanging="99"/>
      </w:pPr>
      <w:rPr>
        <w:rFonts w:hint="default"/>
        <w:lang w:val="it-IT" w:eastAsia="en-US" w:bidi="ar-SA"/>
      </w:rPr>
    </w:lvl>
    <w:lvl w:ilvl="6" w:tplc="8C2CDB04">
      <w:numFmt w:val="bullet"/>
      <w:lvlText w:val="•"/>
      <w:lvlJc w:val="left"/>
      <w:pPr>
        <w:ind w:left="6134" w:hanging="99"/>
      </w:pPr>
      <w:rPr>
        <w:rFonts w:hint="default"/>
        <w:lang w:val="it-IT" w:eastAsia="en-US" w:bidi="ar-SA"/>
      </w:rPr>
    </w:lvl>
    <w:lvl w:ilvl="7" w:tplc="AD58735E">
      <w:numFmt w:val="bullet"/>
      <w:lvlText w:val="•"/>
      <w:lvlJc w:val="left"/>
      <w:pPr>
        <w:ind w:left="7117" w:hanging="99"/>
      </w:pPr>
      <w:rPr>
        <w:rFonts w:hint="default"/>
        <w:lang w:val="it-IT" w:eastAsia="en-US" w:bidi="ar-SA"/>
      </w:rPr>
    </w:lvl>
    <w:lvl w:ilvl="8" w:tplc="6B5C43A4">
      <w:numFmt w:val="bullet"/>
      <w:lvlText w:val="•"/>
      <w:lvlJc w:val="left"/>
      <w:pPr>
        <w:ind w:left="8099" w:hanging="99"/>
      </w:pPr>
      <w:rPr>
        <w:rFonts w:hint="default"/>
        <w:lang w:val="it-IT" w:eastAsia="en-US" w:bidi="ar-SA"/>
      </w:rPr>
    </w:lvl>
  </w:abstractNum>
  <w:abstractNum w:abstractNumId="7" w15:restartNumberingAfterBreak="0">
    <w:nsid w:val="5FA17E69"/>
    <w:multiLevelType w:val="hybridMultilevel"/>
    <w:tmpl w:val="BAC01240"/>
    <w:lvl w:ilvl="0" w:tplc="9CE2150E">
      <w:start w:val="1"/>
      <w:numFmt w:val="decimal"/>
      <w:lvlText w:val="%1."/>
      <w:lvlJc w:val="left"/>
      <w:pPr>
        <w:ind w:left="86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6"/>
        <w:sz w:val="18"/>
        <w:szCs w:val="18"/>
        <w:lang w:val="it-IT" w:eastAsia="en-US" w:bidi="ar-SA"/>
      </w:rPr>
    </w:lvl>
    <w:lvl w:ilvl="1" w:tplc="144C2B9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43FA2226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777A1BC2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4796C2EC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52447C76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2DCC575C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BAC2153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B248ED92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6D659E5"/>
    <w:multiLevelType w:val="hybridMultilevel"/>
    <w:tmpl w:val="BF1ADE66"/>
    <w:lvl w:ilvl="0" w:tplc="6EB8FFE0">
      <w:start w:val="1"/>
      <w:numFmt w:val="decimal"/>
      <w:lvlText w:val="%1."/>
      <w:lvlJc w:val="left"/>
      <w:pPr>
        <w:ind w:left="424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6"/>
        <w:sz w:val="18"/>
        <w:szCs w:val="18"/>
        <w:lang w:val="it-IT" w:eastAsia="en-US" w:bidi="ar-SA"/>
      </w:rPr>
    </w:lvl>
    <w:lvl w:ilvl="1" w:tplc="D8386A70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C9D479B2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01C8A6E0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7D0A569C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29AE4BCC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2A4E5B9C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D8D641DC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0150C052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num w:numId="1" w16cid:durableId="560753672">
    <w:abstractNumId w:val="1"/>
  </w:num>
  <w:num w:numId="2" w16cid:durableId="1309431274">
    <w:abstractNumId w:val="0"/>
  </w:num>
  <w:num w:numId="3" w16cid:durableId="1877500340">
    <w:abstractNumId w:val="8"/>
  </w:num>
  <w:num w:numId="4" w16cid:durableId="533273498">
    <w:abstractNumId w:val="6"/>
  </w:num>
  <w:num w:numId="5" w16cid:durableId="1612204227">
    <w:abstractNumId w:val="7"/>
  </w:num>
  <w:num w:numId="6" w16cid:durableId="793256347">
    <w:abstractNumId w:val="4"/>
  </w:num>
  <w:num w:numId="7" w16cid:durableId="987631083">
    <w:abstractNumId w:val="2"/>
  </w:num>
  <w:num w:numId="8" w16cid:durableId="783155930">
    <w:abstractNumId w:val="3"/>
  </w:num>
  <w:num w:numId="9" w16cid:durableId="289088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88"/>
    <w:rsid w:val="00003466"/>
    <w:rsid w:val="00041D92"/>
    <w:rsid w:val="0004417C"/>
    <w:rsid w:val="00053E65"/>
    <w:rsid w:val="00066C0C"/>
    <w:rsid w:val="00074CAE"/>
    <w:rsid w:val="000A76E9"/>
    <w:rsid w:val="000C73AC"/>
    <w:rsid w:val="000F2EEF"/>
    <w:rsid w:val="001215B9"/>
    <w:rsid w:val="001407EE"/>
    <w:rsid w:val="001421A2"/>
    <w:rsid w:val="00166FE9"/>
    <w:rsid w:val="001703FC"/>
    <w:rsid w:val="0019749C"/>
    <w:rsid w:val="001E529F"/>
    <w:rsid w:val="001F5DD8"/>
    <w:rsid w:val="00210588"/>
    <w:rsid w:val="002154F9"/>
    <w:rsid w:val="00224A0E"/>
    <w:rsid w:val="00241A72"/>
    <w:rsid w:val="00256E9D"/>
    <w:rsid w:val="00291924"/>
    <w:rsid w:val="002A21AE"/>
    <w:rsid w:val="002B69D3"/>
    <w:rsid w:val="002C6088"/>
    <w:rsid w:val="002D3D29"/>
    <w:rsid w:val="002E2D28"/>
    <w:rsid w:val="002E7B4D"/>
    <w:rsid w:val="002F1E09"/>
    <w:rsid w:val="00306216"/>
    <w:rsid w:val="00322E7E"/>
    <w:rsid w:val="00326509"/>
    <w:rsid w:val="00334422"/>
    <w:rsid w:val="003475EF"/>
    <w:rsid w:val="003508A5"/>
    <w:rsid w:val="00352D72"/>
    <w:rsid w:val="003A5918"/>
    <w:rsid w:val="003B0400"/>
    <w:rsid w:val="003B4CE2"/>
    <w:rsid w:val="003E1C6E"/>
    <w:rsid w:val="00412A6C"/>
    <w:rsid w:val="0043415E"/>
    <w:rsid w:val="00467C4A"/>
    <w:rsid w:val="00474233"/>
    <w:rsid w:val="00476A81"/>
    <w:rsid w:val="004B3DB2"/>
    <w:rsid w:val="004B5046"/>
    <w:rsid w:val="004D13F5"/>
    <w:rsid w:val="004E35BA"/>
    <w:rsid w:val="00502D92"/>
    <w:rsid w:val="00504A7F"/>
    <w:rsid w:val="00506968"/>
    <w:rsid w:val="0051066D"/>
    <w:rsid w:val="00517313"/>
    <w:rsid w:val="00522CB2"/>
    <w:rsid w:val="005568C3"/>
    <w:rsid w:val="00561548"/>
    <w:rsid w:val="005650AA"/>
    <w:rsid w:val="00566510"/>
    <w:rsid w:val="00584739"/>
    <w:rsid w:val="005A232C"/>
    <w:rsid w:val="005A5E92"/>
    <w:rsid w:val="005C2152"/>
    <w:rsid w:val="005F698C"/>
    <w:rsid w:val="00615FB1"/>
    <w:rsid w:val="0063207F"/>
    <w:rsid w:val="00632E4D"/>
    <w:rsid w:val="006433C2"/>
    <w:rsid w:val="006479E6"/>
    <w:rsid w:val="006509A6"/>
    <w:rsid w:val="00654F82"/>
    <w:rsid w:val="00670FE0"/>
    <w:rsid w:val="00685DA9"/>
    <w:rsid w:val="006A0240"/>
    <w:rsid w:val="006B2A78"/>
    <w:rsid w:val="006B61F4"/>
    <w:rsid w:val="006F0BDB"/>
    <w:rsid w:val="006F6C48"/>
    <w:rsid w:val="00702F59"/>
    <w:rsid w:val="0070545E"/>
    <w:rsid w:val="00711E93"/>
    <w:rsid w:val="00724CA8"/>
    <w:rsid w:val="00732EE9"/>
    <w:rsid w:val="00746BAB"/>
    <w:rsid w:val="00770ACB"/>
    <w:rsid w:val="00772E68"/>
    <w:rsid w:val="00775728"/>
    <w:rsid w:val="00783E1E"/>
    <w:rsid w:val="007A7C9B"/>
    <w:rsid w:val="007B2898"/>
    <w:rsid w:val="00801A2B"/>
    <w:rsid w:val="008020DF"/>
    <w:rsid w:val="008159DC"/>
    <w:rsid w:val="00855C05"/>
    <w:rsid w:val="00865908"/>
    <w:rsid w:val="00885D54"/>
    <w:rsid w:val="00892DF3"/>
    <w:rsid w:val="008A3ABC"/>
    <w:rsid w:val="008A6C9E"/>
    <w:rsid w:val="00915966"/>
    <w:rsid w:val="009171F8"/>
    <w:rsid w:val="00931FD0"/>
    <w:rsid w:val="009914FA"/>
    <w:rsid w:val="009B2DC1"/>
    <w:rsid w:val="009D0767"/>
    <w:rsid w:val="009D3175"/>
    <w:rsid w:val="009E2048"/>
    <w:rsid w:val="009E6AD5"/>
    <w:rsid w:val="009F2CEE"/>
    <w:rsid w:val="00A06107"/>
    <w:rsid w:val="00A074C8"/>
    <w:rsid w:val="00A125C2"/>
    <w:rsid w:val="00A2417A"/>
    <w:rsid w:val="00A24A88"/>
    <w:rsid w:val="00A37430"/>
    <w:rsid w:val="00A37DC7"/>
    <w:rsid w:val="00A72ED3"/>
    <w:rsid w:val="00AA6E4F"/>
    <w:rsid w:val="00AC6BFF"/>
    <w:rsid w:val="00AE4EB2"/>
    <w:rsid w:val="00AF59C6"/>
    <w:rsid w:val="00B2459B"/>
    <w:rsid w:val="00B24D80"/>
    <w:rsid w:val="00B541F9"/>
    <w:rsid w:val="00B97770"/>
    <w:rsid w:val="00BA23D8"/>
    <w:rsid w:val="00BB182D"/>
    <w:rsid w:val="00BD0F4E"/>
    <w:rsid w:val="00C02571"/>
    <w:rsid w:val="00C0421F"/>
    <w:rsid w:val="00C04DF8"/>
    <w:rsid w:val="00C14A40"/>
    <w:rsid w:val="00C15087"/>
    <w:rsid w:val="00C22FA4"/>
    <w:rsid w:val="00C52DAF"/>
    <w:rsid w:val="00C6215E"/>
    <w:rsid w:val="00C87F46"/>
    <w:rsid w:val="00CB0888"/>
    <w:rsid w:val="00CD028C"/>
    <w:rsid w:val="00CD43E4"/>
    <w:rsid w:val="00D529C1"/>
    <w:rsid w:val="00D57983"/>
    <w:rsid w:val="00D82D10"/>
    <w:rsid w:val="00D875D8"/>
    <w:rsid w:val="00D92999"/>
    <w:rsid w:val="00DD1B6D"/>
    <w:rsid w:val="00DD3C9F"/>
    <w:rsid w:val="00DE705B"/>
    <w:rsid w:val="00E0647C"/>
    <w:rsid w:val="00E13CD0"/>
    <w:rsid w:val="00E3308D"/>
    <w:rsid w:val="00E34374"/>
    <w:rsid w:val="00E41572"/>
    <w:rsid w:val="00E6505B"/>
    <w:rsid w:val="00E80491"/>
    <w:rsid w:val="00E84116"/>
    <w:rsid w:val="00EA430A"/>
    <w:rsid w:val="00EA5493"/>
    <w:rsid w:val="00EE141F"/>
    <w:rsid w:val="00EF3A9B"/>
    <w:rsid w:val="00F1751D"/>
    <w:rsid w:val="00F32BBA"/>
    <w:rsid w:val="00F542CD"/>
    <w:rsid w:val="00F55997"/>
    <w:rsid w:val="00FB14A2"/>
    <w:rsid w:val="00FD723E"/>
    <w:rsid w:val="0104F53C"/>
    <w:rsid w:val="0340E910"/>
    <w:rsid w:val="0545BB66"/>
    <w:rsid w:val="0F73F61D"/>
    <w:rsid w:val="0F7E5399"/>
    <w:rsid w:val="12765A8E"/>
    <w:rsid w:val="14F6E124"/>
    <w:rsid w:val="175B92D2"/>
    <w:rsid w:val="186621E5"/>
    <w:rsid w:val="1A51FF21"/>
    <w:rsid w:val="1B9B9DDC"/>
    <w:rsid w:val="1BB2EC88"/>
    <w:rsid w:val="1BBE08C0"/>
    <w:rsid w:val="1C15E3EA"/>
    <w:rsid w:val="1C8AB189"/>
    <w:rsid w:val="1C99F535"/>
    <w:rsid w:val="1D817EA0"/>
    <w:rsid w:val="1E272F83"/>
    <w:rsid w:val="1E3F437B"/>
    <w:rsid w:val="1F8D05D3"/>
    <w:rsid w:val="20E5E90B"/>
    <w:rsid w:val="23BF7241"/>
    <w:rsid w:val="2414CE3D"/>
    <w:rsid w:val="26A3DAA9"/>
    <w:rsid w:val="271A0557"/>
    <w:rsid w:val="271BCD2F"/>
    <w:rsid w:val="29540723"/>
    <w:rsid w:val="2A49DF1E"/>
    <w:rsid w:val="2BAC301B"/>
    <w:rsid w:val="2F093F77"/>
    <w:rsid w:val="311D6C1B"/>
    <w:rsid w:val="313D4344"/>
    <w:rsid w:val="321DF67D"/>
    <w:rsid w:val="32752028"/>
    <w:rsid w:val="344C90CA"/>
    <w:rsid w:val="3980A2F3"/>
    <w:rsid w:val="3A4FE8EA"/>
    <w:rsid w:val="3BE4F574"/>
    <w:rsid w:val="3E9408DF"/>
    <w:rsid w:val="3F2E593B"/>
    <w:rsid w:val="41B9FDB8"/>
    <w:rsid w:val="42A2847F"/>
    <w:rsid w:val="42D4D3C9"/>
    <w:rsid w:val="449A586D"/>
    <w:rsid w:val="46EEFB09"/>
    <w:rsid w:val="49ECCEFB"/>
    <w:rsid w:val="4A9EC474"/>
    <w:rsid w:val="4C08A3CD"/>
    <w:rsid w:val="4EC4DDCC"/>
    <w:rsid w:val="5253E8BB"/>
    <w:rsid w:val="52969FA1"/>
    <w:rsid w:val="53365369"/>
    <w:rsid w:val="53ADE967"/>
    <w:rsid w:val="53C1F9CA"/>
    <w:rsid w:val="5831D614"/>
    <w:rsid w:val="5A5C624D"/>
    <w:rsid w:val="5B31B257"/>
    <w:rsid w:val="5B4032BE"/>
    <w:rsid w:val="5C1C0572"/>
    <w:rsid w:val="5D24E04A"/>
    <w:rsid w:val="5EB86681"/>
    <w:rsid w:val="5FA073D2"/>
    <w:rsid w:val="616DAD1D"/>
    <w:rsid w:val="63533F7A"/>
    <w:rsid w:val="63B95D80"/>
    <w:rsid w:val="63D419AC"/>
    <w:rsid w:val="66EC9109"/>
    <w:rsid w:val="6B3AD131"/>
    <w:rsid w:val="6BA0A144"/>
    <w:rsid w:val="6C1D7374"/>
    <w:rsid w:val="6CC29118"/>
    <w:rsid w:val="6F02C9F1"/>
    <w:rsid w:val="70A68D08"/>
    <w:rsid w:val="72221BE9"/>
    <w:rsid w:val="730EA2D1"/>
    <w:rsid w:val="74E34ECA"/>
    <w:rsid w:val="77C55200"/>
    <w:rsid w:val="78439967"/>
    <w:rsid w:val="78D69B20"/>
    <w:rsid w:val="7AE26406"/>
    <w:rsid w:val="7B44F81A"/>
    <w:rsid w:val="7CE4EF96"/>
    <w:rsid w:val="7E209C1C"/>
    <w:rsid w:val="7FB4C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C9AB5"/>
  <w15:docId w15:val="{1236AE90-5E19-4446-A81B-8BC7A127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171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8"/>
      <w:jc w:val="center"/>
    </w:pPr>
    <w:rPr>
      <w:rFonts w:ascii="Trebuchet MS" w:eastAsia="Trebuchet MS" w:hAnsi="Trebuchet MS" w:cs="Trebuchet MS"/>
    </w:rPr>
  </w:style>
  <w:style w:type="paragraph" w:styleId="NormaleWeb">
    <w:name w:val="Normal (Web)"/>
    <w:basedOn w:val="Normale"/>
    <w:uiPriority w:val="99"/>
    <w:unhideWhenUsed/>
    <w:rsid w:val="004742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7423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74233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74233"/>
    <w:rPr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66C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C0C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6C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C0C"/>
    <w:rPr>
      <w:rFonts w:ascii="Tahoma" w:eastAsia="Tahoma" w:hAnsi="Tahoma" w:cs="Tahoma"/>
      <w:lang w:val="it-IT"/>
    </w:rPr>
  </w:style>
  <w:style w:type="paragraph" w:styleId="Nessunaspaziatura">
    <w:name w:val="No Spacing"/>
    <w:uiPriority w:val="1"/>
    <w:qFormat/>
    <w:rsid w:val="00306216"/>
    <w:pPr>
      <w:widowControl/>
      <w:autoSpaceDE/>
      <w:autoSpaceDN/>
    </w:pPr>
    <w:rPr>
      <w:kern w:val="2"/>
      <w:lang w:val="it-IT"/>
    </w:rPr>
  </w:style>
  <w:style w:type="table" w:customStyle="1" w:styleId="TableNormal1">
    <w:name w:val="Table Normal1"/>
    <w:uiPriority w:val="2"/>
    <w:semiHidden/>
    <w:unhideWhenUsed/>
    <w:qFormat/>
    <w:rsid w:val="008A3A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2A8CF-31D8-44C2-B3A7-31A03D3E4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FF208-EAE9-4292-851E-3A67AE7D14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customXml/itemProps3.xml><?xml version="1.0" encoding="utf-8"?>
<ds:datastoreItem xmlns:ds="http://schemas.openxmlformats.org/officeDocument/2006/customXml" ds:itemID="{119BFF27-2B19-498C-8F22-66AF40D88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DB618E-DC94-4B2E-97F1-91293586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1744</Words>
  <Characters>9944</Characters>
  <Application>Microsoft Office Word</Application>
  <DocSecurity>0</DocSecurity>
  <Lines>82</Lines>
  <Paragraphs>23</Paragraphs>
  <ScaleCrop>false</ScaleCrop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Carmela Riccardi</dc:creator>
  <cp:keywords/>
  <cp:lastModifiedBy>Valentina Fenza</cp:lastModifiedBy>
  <cp:revision>2</cp:revision>
  <cp:lastPrinted>2025-11-26T13:56:00Z</cp:lastPrinted>
  <dcterms:created xsi:type="dcterms:W3CDTF">2026-07-07T13:24:00Z</dcterms:created>
  <dcterms:modified xsi:type="dcterms:W3CDTF">2026-07-07T13:24:00Z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0x010100FA1E986AE87F2A41A4AB6416BC5C8436</vt:lpwstr>
  </property>
  <property fmtid="{D5CDD505-2E9C-101B-9397-08002B2CF9AE}" pid="7" name="MediaServiceImageTags">
    <vt:lpwstr/>
  </property>
</Properties>
</file>